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342" w:rsidRPr="00255342" w:rsidRDefault="00255342" w:rsidP="00255342">
      <w:pPr>
        <w:pStyle w:val="NoSpacing"/>
        <w:jc w:val="center"/>
        <w:rPr>
          <w:rFonts w:ascii="Times New Roman" w:hAnsi="Times New Roman" w:cs="Times New Roman"/>
          <w:sz w:val="32"/>
          <w:szCs w:val="32"/>
          <w:u w:val="single"/>
        </w:rPr>
      </w:pPr>
      <w:r w:rsidRPr="00255342">
        <w:rPr>
          <w:rFonts w:ascii="Times New Roman" w:hAnsi="Times New Roman" w:cs="Times New Roman"/>
          <w:sz w:val="32"/>
          <w:szCs w:val="32"/>
          <w:u w:val="single"/>
        </w:rPr>
        <w:t xml:space="preserve">Parent Café Session – At Home E-learning Resources </w:t>
      </w:r>
    </w:p>
    <w:p w:rsidR="00255342" w:rsidRDefault="00255342" w:rsidP="00255342">
      <w:pPr>
        <w:pStyle w:val="NoSpacing"/>
        <w:rPr>
          <w:rFonts w:ascii="Times New Roman" w:hAnsi="Times New Roman" w:cs="Times New Roman"/>
          <w:sz w:val="28"/>
          <w:szCs w:val="28"/>
        </w:rPr>
      </w:pPr>
    </w:p>
    <w:p w:rsidR="00255342" w:rsidRPr="001541F4" w:rsidRDefault="00255342" w:rsidP="00255342">
      <w:pPr>
        <w:pStyle w:val="NoSpacing"/>
        <w:rPr>
          <w:rFonts w:ascii="Times New Roman" w:hAnsi="Times New Roman" w:cs="Times New Roman"/>
          <w:b/>
          <w:sz w:val="28"/>
          <w:szCs w:val="28"/>
          <w:u w:val="single"/>
        </w:rPr>
      </w:pPr>
      <w:r w:rsidRPr="001541F4">
        <w:rPr>
          <w:rFonts w:ascii="Times New Roman" w:hAnsi="Times New Roman" w:cs="Times New Roman"/>
          <w:b/>
          <w:sz w:val="28"/>
          <w:szCs w:val="28"/>
          <w:u w:val="single"/>
        </w:rPr>
        <w:t xml:space="preserve">Resources from Session: </w:t>
      </w:r>
    </w:p>
    <w:p w:rsidR="00255342" w:rsidRDefault="00255342" w:rsidP="00255342">
      <w:pPr>
        <w:pStyle w:val="NoSpacing"/>
      </w:pPr>
      <w:hyperlink r:id="rId4" w:history="1">
        <w:r w:rsidRPr="00CB0D9B">
          <w:rPr>
            <w:rStyle w:val="Hyperlink"/>
          </w:rPr>
          <w:t>https://files.eric.ed.gov/fulltext/ED546474.pdf</w:t>
        </w:r>
      </w:hyperlink>
      <w:r>
        <w:t xml:space="preserve"> </w:t>
      </w:r>
    </w:p>
    <w:p w:rsidR="00255342" w:rsidRDefault="00255342" w:rsidP="00255342">
      <w:pPr>
        <w:pStyle w:val="NoSpacing"/>
      </w:pPr>
      <w:hyperlink r:id="rId5" w:history="1">
        <w:r w:rsidRPr="00CB0D9B">
          <w:rPr>
            <w:rStyle w:val="Hyperlink"/>
          </w:rPr>
          <w:t>https://www.apa.org/monitor/2020/04/cover-kids-screens</w:t>
        </w:r>
      </w:hyperlink>
      <w:r>
        <w:t xml:space="preserve"> </w:t>
      </w:r>
    </w:p>
    <w:p w:rsidR="00255342" w:rsidRDefault="001541F4" w:rsidP="00255342">
      <w:pPr>
        <w:pStyle w:val="NoSpacing"/>
      </w:pPr>
      <w:hyperlink r:id="rId6" w:history="1">
        <w:r w:rsidRPr="00CB0D9B">
          <w:rPr>
            <w:rStyle w:val="Hyperlink"/>
          </w:rPr>
          <w:t>https://www.isbe.net/Documents/Illinois-Priority-Learning-Standards-2020-21.pdf</w:t>
        </w:r>
      </w:hyperlink>
      <w:r>
        <w:t xml:space="preserve"> Pg. 167 SEL needs of students </w:t>
      </w:r>
    </w:p>
    <w:p w:rsidR="001541F4" w:rsidRDefault="001541F4" w:rsidP="00255342">
      <w:pPr>
        <w:pStyle w:val="NoSpacing"/>
      </w:pPr>
      <w:r>
        <w:t>**Next CPS Board Meeting – Wednesday, November 18 at 10:30 -</w:t>
      </w:r>
      <w:r w:rsidRPr="001541F4">
        <w:t xml:space="preserve"> </w:t>
      </w:r>
      <w:r>
        <w:t>www.cpsboe.org 312 989-7313</w:t>
      </w:r>
    </w:p>
    <w:p w:rsidR="001541F4" w:rsidRDefault="001541F4" w:rsidP="001541F4">
      <w:pPr>
        <w:pStyle w:val="NoSpacing"/>
      </w:pPr>
      <w:r>
        <w:t>**</w:t>
      </w:r>
      <w:r>
        <w:t xml:space="preserve">Rockford Public Schools 815-966-3000 Ask for the office of Diverse Learners Support for Parents </w:t>
      </w:r>
    </w:p>
    <w:p w:rsidR="001541F4" w:rsidRDefault="001541F4" w:rsidP="001541F4">
      <w:pPr>
        <w:pStyle w:val="NoSpacing"/>
      </w:pPr>
      <w:hyperlink r:id="rId7" w:history="1">
        <w:r w:rsidRPr="00CB0D9B">
          <w:rPr>
            <w:rStyle w:val="Hyperlink"/>
          </w:rPr>
          <w:t>https://www.equipforequality.org/</w:t>
        </w:r>
      </w:hyperlink>
      <w:r>
        <w:t xml:space="preserve"> </w:t>
      </w:r>
    </w:p>
    <w:p w:rsidR="001541F4" w:rsidRDefault="001541F4" w:rsidP="001541F4">
      <w:pPr>
        <w:pStyle w:val="NoSpacing"/>
      </w:pPr>
      <w:hyperlink r:id="rId8" w:history="1">
        <w:r w:rsidRPr="00CB0D9B">
          <w:rPr>
            <w:rStyle w:val="Hyperlink"/>
          </w:rPr>
          <w:t>https://www.equipforequality.org/issues/special-education/</w:t>
        </w:r>
      </w:hyperlink>
      <w:r>
        <w:t xml:space="preserve"> </w:t>
      </w:r>
    </w:p>
    <w:p w:rsidR="001541F4" w:rsidRDefault="001541F4" w:rsidP="001541F4">
      <w:pPr>
        <w:pStyle w:val="NoSpacing"/>
      </w:pPr>
      <w:hyperlink r:id="rId9" w:history="1">
        <w:r w:rsidRPr="00CB0D9B">
          <w:rPr>
            <w:rStyle w:val="Hyperlink"/>
          </w:rPr>
          <w:t>https://frcd.org</w:t>
        </w:r>
      </w:hyperlink>
      <w:r>
        <w:t xml:space="preserve"> </w:t>
      </w:r>
    </w:p>
    <w:p w:rsidR="001541F4" w:rsidRDefault="001541F4" w:rsidP="001541F4">
      <w:pPr>
        <w:pStyle w:val="NoSpacing"/>
      </w:pPr>
      <w:r>
        <w:t>**</w:t>
      </w:r>
      <w:r>
        <w:t xml:space="preserve">Parent Involvement Specialist Team </w:t>
      </w:r>
      <w:r>
        <w:t xml:space="preserve">- </w:t>
      </w:r>
      <w:r>
        <w:t>Procedures and Standards</w:t>
      </w:r>
      <w:r>
        <w:t xml:space="preserve"> -</w:t>
      </w:r>
      <w:r>
        <w:t xml:space="preserve"> Office of Diverse Learner Supports &amp; Services</w:t>
      </w:r>
      <w:r>
        <w:t xml:space="preserve"> -</w:t>
      </w:r>
      <w:r>
        <w:t xml:space="preserve"> ODLSS Helpline 773-553-1840</w:t>
      </w:r>
    </w:p>
    <w:p w:rsidR="001541F4" w:rsidRDefault="001541F4" w:rsidP="001541F4">
      <w:pPr>
        <w:pStyle w:val="NoSpacing"/>
      </w:pPr>
      <w:r>
        <w:t>Michelle Burgess: mburgess3@cps.edu</w:t>
      </w:r>
    </w:p>
    <w:p w:rsidR="001541F4" w:rsidRDefault="001541F4" w:rsidP="001541F4">
      <w:pPr>
        <w:pStyle w:val="NoSpacing"/>
      </w:pPr>
      <w:r>
        <w:t>Janice Gutierrez: jmgutierrez11@cps.edu</w:t>
      </w:r>
    </w:p>
    <w:p w:rsidR="001541F4" w:rsidRDefault="001541F4" w:rsidP="001541F4">
      <w:pPr>
        <w:pStyle w:val="NoSpacing"/>
      </w:pPr>
      <w:r>
        <w:t>Kimberly Johnson: kljohnsonevans@cps.edu</w:t>
      </w:r>
    </w:p>
    <w:p w:rsidR="00255342" w:rsidRDefault="00255342" w:rsidP="00255342">
      <w:pPr>
        <w:pStyle w:val="NoSpacing"/>
        <w:jc w:val="both"/>
        <w:rPr>
          <w:rFonts w:ascii="Times New Roman" w:hAnsi="Times New Roman" w:cs="Times New Roman"/>
          <w:sz w:val="28"/>
          <w:szCs w:val="28"/>
          <w:bdr w:val="none" w:sz="0" w:space="0" w:color="auto" w:frame="1"/>
        </w:rPr>
      </w:pPr>
      <w:r w:rsidRPr="00255342">
        <w:rPr>
          <w:rFonts w:ascii="Times New Roman" w:hAnsi="Times New Roman" w:cs="Times New Roman"/>
          <w:color w:val="666666"/>
          <w:sz w:val="28"/>
          <w:szCs w:val="28"/>
        </w:rPr>
        <w:t>                      </w:t>
      </w:r>
    </w:p>
    <w:p w:rsidR="00255342" w:rsidRPr="001541F4" w:rsidRDefault="00255342" w:rsidP="00255342">
      <w:pPr>
        <w:pStyle w:val="NoSpacing"/>
        <w:rPr>
          <w:rFonts w:ascii="Times New Roman" w:hAnsi="Times New Roman" w:cs="Times New Roman"/>
          <w:b/>
          <w:sz w:val="28"/>
          <w:szCs w:val="28"/>
          <w:u w:val="single"/>
          <w:bdr w:val="none" w:sz="0" w:space="0" w:color="auto" w:frame="1"/>
        </w:rPr>
      </w:pPr>
      <w:r w:rsidRPr="001541F4">
        <w:rPr>
          <w:rFonts w:ascii="Times New Roman" w:hAnsi="Times New Roman" w:cs="Times New Roman"/>
          <w:b/>
          <w:sz w:val="28"/>
          <w:szCs w:val="28"/>
          <w:u w:val="single"/>
          <w:bdr w:val="none" w:sz="0" w:space="0" w:color="auto" w:frame="1"/>
        </w:rPr>
        <w:t xml:space="preserve">Other Resources: </w:t>
      </w:r>
    </w:p>
    <w:p w:rsidR="00255342" w:rsidRDefault="00255342" w:rsidP="00255342">
      <w:pPr>
        <w:pStyle w:val="NoSpacing"/>
        <w:rPr>
          <w:rFonts w:ascii="Times New Roman" w:hAnsi="Times New Roman" w:cs="Times New Roman"/>
          <w:sz w:val="28"/>
          <w:szCs w:val="28"/>
        </w:rPr>
      </w:pPr>
      <w:r w:rsidRPr="00255342">
        <w:rPr>
          <w:rFonts w:ascii="Times New Roman" w:hAnsi="Times New Roman" w:cs="Times New Roman"/>
          <w:color w:val="666666"/>
          <w:sz w:val="28"/>
          <w:szCs w:val="28"/>
        </w:rPr>
        <w:t>ISBE </w:t>
      </w:r>
      <w:bookmarkStart w:id="0" w:name="_GoBack"/>
      <w:bookmarkEnd w:id="0"/>
      <w:r w:rsidRPr="00255342">
        <w:rPr>
          <w:rFonts w:ascii="Times New Roman" w:hAnsi="Times New Roman" w:cs="Times New Roman"/>
          <w:sz w:val="28"/>
          <w:szCs w:val="28"/>
        </w:rPr>
        <w:fldChar w:fldCharType="begin"/>
      </w:r>
      <w:r w:rsidRPr="00255342">
        <w:rPr>
          <w:rFonts w:ascii="Times New Roman" w:hAnsi="Times New Roman" w:cs="Times New Roman"/>
          <w:sz w:val="28"/>
          <w:szCs w:val="28"/>
        </w:rPr>
        <w:instrText xml:space="preserve"> HYPERLINK "http://www.isbe.net" </w:instrText>
      </w:r>
      <w:r w:rsidRPr="00255342">
        <w:rPr>
          <w:rFonts w:ascii="Times New Roman" w:hAnsi="Times New Roman" w:cs="Times New Roman"/>
          <w:sz w:val="28"/>
          <w:szCs w:val="28"/>
        </w:rPr>
        <w:fldChar w:fldCharType="separate"/>
      </w:r>
      <w:r w:rsidRPr="00255342">
        <w:rPr>
          <w:rStyle w:val="Hyperlink"/>
          <w:rFonts w:ascii="Times New Roman" w:hAnsi="Times New Roman" w:cs="Times New Roman"/>
          <w:color w:val="1C3AA9"/>
          <w:sz w:val="28"/>
          <w:szCs w:val="28"/>
        </w:rPr>
        <w:t>www.isbe.net</w:t>
      </w:r>
      <w:r w:rsidRPr="00255342">
        <w:rPr>
          <w:rFonts w:ascii="Times New Roman" w:hAnsi="Times New Roman" w:cs="Times New Roman"/>
          <w:sz w:val="28"/>
          <w:szCs w:val="28"/>
        </w:rPr>
        <w:fldChar w:fldCharType="end"/>
      </w:r>
      <w:r w:rsidRPr="00255342">
        <w:rPr>
          <w:rFonts w:ascii="Times New Roman" w:hAnsi="Times New Roman" w:cs="Times New Roman"/>
          <w:color w:val="666666"/>
          <w:sz w:val="28"/>
          <w:szCs w:val="28"/>
        </w:rPr>
        <w:t xml:space="preserve">  Click on </w:t>
      </w:r>
      <w:r>
        <w:rPr>
          <w:rFonts w:ascii="Times New Roman" w:hAnsi="Times New Roman" w:cs="Times New Roman"/>
          <w:color w:val="666666"/>
          <w:sz w:val="28"/>
          <w:szCs w:val="28"/>
        </w:rPr>
        <w:t xml:space="preserve">Statewide for </w:t>
      </w:r>
      <w:r w:rsidRPr="00255342">
        <w:rPr>
          <w:rFonts w:ascii="Times New Roman" w:hAnsi="Times New Roman" w:cs="Times New Roman"/>
          <w:color w:val="666666"/>
          <w:sz w:val="28"/>
          <w:szCs w:val="28"/>
        </w:rPr>
        <w:t>Families and Students</w:t>
      </w:r>
    </w:p>
    <w:p w:rsidR="00255342" w:rsidRPr="00255342" w:rsidRDefault="00255342" w:rsidP="00255342">
      <w:pPr>
        <w:pStyle w:val="NoSpacing"/>
        <w:rPr>
          <w:rFonts w:ascii="Times New Roman" w:hAnsi="Times New Roman" w:cs="Times New Roman"/>
          <w:sz w:val="28"/>
          <w:szCs w:val="28"/>
        </w:rPr>
      </w:pPr>
      <w:r w:rsidRPr="00255342">
        <w:rPr>
          <w:rFonts w:ascii="Times New Roman" w:hAnsi="Times New Roman" w:cs="Times New Roman"/>
          <w:color w:val="666666"/>
          <w:sz w:val="28"/>
          <w:szCs w:val="28"/>
        </w:rPr>
        <w:t xml:space="preserve">Chicago Public Schools </w:t>
      </w:r>
      <w:hyperlink r:id="rId10" w:history="1">
        <w:r w:rsidRPr="00255342">
          <w:rPr>
            <w:rStyle w:val="Hyperlink"/>
            <w:rFonts w:ascii="Times New Roman" w:hAnsi="Times New Roman" w:cs="Times New Roman"/>
            <w:color w:val="1C3AA9"/>
            <w:sz w:val="28"/>
            <w:szCs w:val="28"/>
          </w:rPr>
          <w:t>www.cps.edu</w:t>
        </w:r>
      </w:hyperlink>
      <w:r w:rsidRPr="00255342">
        <w:rPr>
          <w:rFonts w:ascii="Times New Roman" w:hAnsi="Times New Roman" w:cs="Times New Roman"/>
          <w:color w:val="666666"/>
          <w:sz w:val="28"/>
          <w:szCs w:val="28"/>
        </w:rPr>
        <w:t>  Click on Parents or Students</w:t>
      </w:r>
    </w:p>
    <w:p w:rsidR="00255342" w:rsidRPr="00255342" w:rsidRDefault="00255342" w:rsidP="00255342">
      <w:pPr>
        <w:pStyle w:val="NoSpacing"/>
        <w:rPr>
          <w:rFonts w:ascii="Times New Roman" w:hAnsi="Times New Roman" w:cs="Times New Roman"/>
          <w:sz w:val="28"/>
          <w:szCs w:val="28"/>
        </w:rPr>
      </w:pPr>
      <w:r w:rsidRPr="00255342">
        <w:rPr>
          <w:rFonts w:ascii="Times New Roman" w:hAnsi="Times New Roman" w:cs="Times New Roman"/>
          <w:color w:val="666666"/>
          <w:sz w:val="28"/>
          <w:szCs w:val="28"/>
        </w:rPr>
        <w:t xml:space="preserve">Chicago Public Library </w:t>
      </w:r>
      <w:hyperlink r:id="rId11" w:history="1">
        <w:r w:rsidRPr="00255342">
          <w:rPr>
            <w:rStyle w:val="Hyperlink"/>
            <w:rFonts w:ascii="Times New Roman" w:hAnsi="Times New Roman" w:cs="Times New Roman"/>
            <w:color w:val="1C3AA9"/>
            <w:sz w:val="28"/>
            <w:szCs w:val="28"/>
          </w:rPr>
          <w:t>https://www.chipublib.org/</w:t>
        </w:r>
      </w:hyperlink>
      <w:r w:rsidRPr="00255342">
        <w:rPr>
          <w:rFonts w:ascii="Times New Roman" w:hAnsi="Times New Roman" w:cs="Times New Roman"/>
          <w:color w:val="666666"/>
          <w:sz w:val="28"/>
          <w:szCs w:val="28"/>
        </w:rPr>
        <w:t xml:space="preserve"> Click on </w:t>
      </w:r>
    </w:p>
    <w:p w:rsidR="00255342" w:rsidRDefault="00255342" w:rsidP="00255342">
      <w:pPr>
        <w:pStyle w:val="NoSpacing"/>
        <w:rPr>
          <w:rFonts w:ascii="Times New Roman" w:hAnsi="Times New Roman" w:cs="Times New Roman"/>
          <w:sz w:val="28"/>
          <w:szCs w:val="28"/>
          <w:bdr w:val="none" w:sz="0" w:space="0" w:color="auto" w:frame="1"/>
        </w:rPr>
      </w:pPr>
    </w:p>
    <w:p w:rsidR="00255342" w:rsidRDefault="00255342" w:rsidP="00255342">
      <w:pPr>
        <w:pStyle w:val="NoSpacing"/>
        <w:rPr>
          <w:bdr w:val="none" w:sz="0" w:space="0" w:color="auto" w:frame="1"/>
        </w:rPr>
      </w:pPr>
    </w:p>
    <w:p w:rsidR="00255342" w:rsidRDefault="00255342" w:rsidP="00255342">
      <w:pPr>
        <w:pStyle w:val="NoSpacing"/>
        <w:jc w:val="center"/>
        <w:rPr>
          <w:bdr w:val="none" w:sz="0" w:space="0" w:color="auto" w:frame="1"/>
        </w:rPr>
      </w:pPr>
    </w:p>
    <w:p w:rsidR="00255342" w:rsidRDefault="00255342" w:rsidP="00255342">
      <w:pPr>
        <w:pStyle w:val="NoSpacing"/>
        <w:jc w:val="center"/>
        <w:rPr>
          <w:bdr w:val="none" w:sz="0" w:space="0" w:color="auto" w:frame="1"/>
        </w:rPr>
      </w:pPr>
    </w:p>
    <w:p w:rsidR="00255342" w:rsidRDefault="00255342" w:rsidP="00255342">
      <w:pPr>
        <w:pStyle w:val="NoSpacing"/>
        <w:jc w:val="center"/>
        <w:rPr>
          <w:bdr w:val="none" w:sz="0" w:space="0" w:color="auto" w:frame="1"/>
        </w:rPr>
      </w:pPr>
    </w:p>
    <w:p w:rsidR="00255342" w:rsidRDefault="00255342" w:rsidP="00255342">
      <w:pPr>
        <w:pStyle w:val="NoSpacing"/>
        <w:jc w:val="center"/>
        <w:rPr>
          <w:bdr w:val="none" w:sz="0" w:space="0" w:color="auto" w:frame="1"/>
        </w:rPr>
      </w:pPr>
    </w:p>
    <w:p w:rsidR="00255342" w:rsidRDefault="00255342" w:rsidP="00255342">
      <w:pPr>
        <w:pStyle w:val="NoSpacing"/>
        <w:jc w:val="center"/>
        <w:rPr>
          <w:bdr w:val="none" w:sz="0" w:space="0" w:color="auto" w:frame="1"/>
        </w:rPr>
      </w:pPr>
    </w:p>
    <w:p w:rsidR="00255342" w:rsidRDefault="00255342" w:rsidP="00255342">
      <w:pPr>
        <w:pStyle w:val="NoSpacing"/>
        <w:jc w:val="center"/>
        <w:rPr>
          <w:bdr w:val="none" w:sz="0" w:space="0" w:color="auto" w:frame="1"/>
        </w:rPr>
      </w:pPr>
    </w:p>
    <w:p w:rsidR="00255342" w:rsidRDefault="00255342" w:rsidP="00255342">
      <w:pPr>
        <w:pStyle w:val="NoSpacing"/>
        <w:jc w:val="center"/>
        <w:rPr>
          <w:bdr w:val="none" w:sz="0" w:space="0" w:color="auto" w:frame="1"/>
        </w:rPr>
      </w:pPr>
    </w:p>
    <w:p w:rsidR="00255342" w:rsidRDefault="00255342" w:rsidP="00255342">
      <w:pPr>
        <w:pStyle w:val="NoSpacing"/>
        <w:jc w:val="center"/>
        <w:rPr>
          <w:bdr w:val="none" w:sz="0" w:space="0" w:color="auto" w:frame="1"/>
        </w:rPr>
      </w:pPr>
    </w:p>
    <w:p w:rsidR="00255342" w:rsidRDefault="00255342" w:rsidP="00255342">
      <w:pPr>
        <w:pStyle w:val="NoSpacing"/>
        <w:jc w:val="center"/>
        <w:rPr>
          <w:bdr w:val="none" w:sz="0" w:space="0" w:color="auto" w:frame="1"/>
        </w:rPr>
      </w:pPr>
    </w:p>
    <w:p w:rsidR="00255342" w:rsidRDefault="00255342" w:rsidP="00255342">
      <w:pPr>
        <w:pStyle w:val="NoSpacing"/>
        <w:jc w:val="center"/>
        <w:rPr>
          <w:bdr w:val="none" w:sz="0" w:space="0" w:color="auto" w:frame="1"/>
        </w:rPr>
      </w:pPr>
    </w:p>
    <w:p w:rsidR="00255342" w:rsidRDefault="00255342" w:rsidP="00255342">
      <w:pPr>
        <w:pStyle w:val="NoSpacing"/>
        <w:jc w:val="center"/>
        <w:rPr>
          <w:bdr w:val="none" w:sz="0" w:space="0" w:color="auto" w:frame="1"/>
        </w:rPr>
      </w:pPr>
    </w:p>
    <w:p w:rsidR="00255342" w:rsidRDefault="00255342" w:rsidP="00255342">
      <w:pPr>
        <w:pStyle w:val="NoSpacing"/>
        <w:jc w:val="center"/>
        <w:rPr>
          <w:bdr w:val="none" w:sz="0" w:space="0" w:color="auto" w:frame="1"/>
        </w:rPr>
      </w:pPr>
    </w:p>
    <w:p w:rsidR="00255342" w:rsidRDefault="00255342" w:rsidP="00255342">
      <w:pPr>
        <w:pStyle w:val="NoSpacing"/>
        <w:jc w:val="center"/>
        <w:rPr>
          <w:bdr w:val="none" w:sz="0" w:space="0" w:color="auto" w:frame="1"/>
        </w:rPr>
      </w:pPr>
    </w:p>
    <w:p w:rsidR="00255342" w:rsidRDefault="00255342" w:rsidP="00255342">
      <w:pPr>
        <w:pStyle w:val="NoSpacing"/>
        <w:jc w:val="center"/>
        <w:rPr>
          <w:bdr w:val="none" w:sz="0" w:space="0" w:color="auto" w:frame="1"/>
        </w:rPr>
      </w:pPr>
    </w:p>
    <w:p w:rsidR="00255342" w:rsidRDefault="00255342" w:rsidP="00255342">
      <w:pPr>
        <w:pStyle w:val="NoSpacing"/>
        <w:jc w:val="center"/>
        <w:rPr>
          <w:bdr w:val="none" w:sz="0" w:space="0" w:color="auto" w:frame="1"/>
        </w:rPr>
      </w:pPr>
    </w:p>
    <w:p w:rsidR="00255342" w:rsidRDefault="00255342" w:rsidP="00255342">
      <w:pPr>
        <w:pStyle w:val="NoSpacing"/>
        <w:jc w:val="center"/>
        <w:rPr>
          <w:bdr w:val="none" w:sz="0" w:space="0" w:color="auto" w:frame="1"/>
        </w:rPr>
      </w:pPr>
    </w:p>
    <w:p w:rsidR="00255342" w:rsidRDefault="00255342" w:rsidP="00255342">
      <w:pPr>
        <w:pStyle w:val="NoSpacing"/>
        <w:jc w:val="center"/>
        <w:rPr>
          <w:bdr w:val="none" w:sz="0" w:space="0" w:color="auto" w:frame="1"/>
        </w:rPr>
      </w:pPr>
    </w:p>
    <w:p w:rsidR="00255342" w:rsidRDefault="00255342" w:rsidP="00255342">
      <w:pPr>
        <w:pStyle w:val="NoSpacing"/>
        <w:jc w:val="center"/>
        <w:rPr>
          <w:bdr w:val="none" w:sz="0" w:space="0" w:color="auto" w:frame="1"/>
        </w:rPr>
      </w:pPr>
    </w:p>
    <w:p w:rsidR="00255342" w:rsidRDefault="00255342" w:rsidP="00255342">
      <w:pPr>
        <w:pStyle w:val="NoSpacing"/>
        <w:jc w:val="center"/>
        <w:rPr>
          <w:bdr w:val="none" w:sz="0" w:space="0" w:color="auto" w:frame="1"/>
        </w:rPr>
      </w:pPr>
    </w:p>
    <w:p w:rsidR="00255342" w:rsidRDefault="00255342" w:rsidP="00255342">
      <w:pPr>
        <w:pStyle w:val="NoSpacing"/>
        <w:jc w:val="center"/>
        <w:rPr>
          <w:bdr w:val="none" w:sz="0" w:space="0" w:color="auto" w:frame="1"/>
        </w:rPr>
      </w:pPr>
    </w:p>
    <w:p w:rsidR="00255342" w:rsidRDefault="00255342" w:rsidP="00255342">
      <w:pPr>
        <w:pStyle w:val="NoSpacing"/>
        <w:jc w:val="center"/>
        <w:rPr>
          <w:bdr w:val="none" w:sz="0" w:space="0" w:color="auto" w:frame="1"/>
        </w:rPr>
      </w:pPr>
    </w:p>
    <w:p w:rsidR="00255342" w:rsidRDefault="00255342" w:rsidP="00255342">
      <w:pPr>
        <w:pStyle w:val="NoSpacing"/>
        <w:jc w:val="center"/>
        <w:rPr>
          <w:bdr w:val="none" w:sz="0" w:space="0" w:color="auto" w:frame="1"/>
        </w:rPr>
      </w:pPr>
    </w:p>
    <w:p w:rsidR="00D2270C" w:rsidRPr="00107EAE" w:rsidRDefault="001541F4" w:rsidP="00255342">
      <w:pPr>
        <w:pStyle w:val="NoSpacing"/>
        <w:jc w:val="center"/>
        <w:rPr>
          <w:rFonts w:ascii="Times New Roman" w:hAnsi="Times New Roman" w:cs="Times New Roman"/>
          <w:sz w:val="36"/>
          <w:szCs w:val="36"/>
          <w:u w:val="single"/>
          <w:bdr w:val="none" w:sz="0" w:space="0" w:color="auto" w:frame="1"/>
        </w:rPr>
      </w:pPr>
      <w:r w:rsidRPr="00107EAE">
        <w:rPr>
          <w:rFonts w:ascii="Times New Roman" w:hAnsi="Times New Roman" w:cs="Times New Roman"/>
          <w:sz w:val="36"/>
          <w:szCs w:val="36"/>
          <w:u w:val="single"/>
          <w:bdr w:val="none" w:sz="0" w:space="0" w:color="auto" w:frame="1"/>
        </w:rPr>
        <w:lastRenderedPageBreak/>
        <w:t>22 Remote Learning Tips f</w:t>
      </w:r>
      <w:r w:rsidR="00D2270C" w:rsidRPr="00107EAE">
        <w:rPr>
          <w:rFonts w:ascii="Times New Roman" w:hAnsi="Times New Roman" w:cs="Times New Roman"/>
          <w:sz w:val="36"/>
          <w:szCs w:val="36"/>
          <w:u w:val="single"/>
          <w:bdr w:val="none" w:sz="0" w:space="0" w:color="auto" w:frame="1"/>
        </w:rPr>
        <w:t>or Parents</w:t>
      </w:r>
    </w:p>
    <w:p w:rsidR="00255342" w:rsidRPr="00D2270C" w:rsidRDefault="00255342" w:rsidP="00255342">
      <w:pPr>
        <w:pStyle w:val="NoSpacing"/>
        <w:jc w:val="center"/>
      </w:pPr>
    </w:p>
    <w:p w:rsidR="00D2270C" w:rsidRPr="00107EAE" w:rsidRDefault="00D2270C" w:rsidP="00255342">
      <w:pPr>
        <w:pStyle w:val="NoSpacing"/>
        <w:rPr>
          <w:rFonts w:ascii="Times New Roman" w:hAnsi="Times New Roman" w:cs="Times New Roman"/>
          <w:b/>
          <w:color w:val="FF0000"/>
          <w:sz w:val="26"/>
          <w:szCs w:val="26"/>
        </w:rPr>
      </w:pPr>
      <w:r w:rsidRPr="00107EAE">
        <w:rPr>
          <w:rFonts w:ascii="Times New Roman" w:hAnsi="Times New Roman" w:cs="Times New Roman"/>
          <w:b/>
          <w:color w:val="FF0000"/>
          <w:sz w:val="26"/>
          <w:szCs w:val="26"/>
        </w:rPr>
        <w:t>Bare Minimum: These are intended to be a set of basic tips that are true for most remote learning situations.</w:t>
      </w:r>
    </w:p>
    <w:p w:rsidR="00255342" w:rsidRPr="001541F4" w:rsidRDefault="00255342" w:rsidP="00255342">
      <w:pPr>
        <w:pStyle w:val="NoSpacing"/>
        <w:rPr>
          <w:rFonts w:ascii="Times New Roman" w:hAnsi="Times New Roman" w:cs="Times New Roman"/>
          <w:sz w:val="26"/>
          <w:szCs w:val="26"/>
          <w:bdr w:val="none" w:sz="0" w:space="0" w:color="auto" w:frame="1"/>
        </w:rPr>
      </w:pPr>
    </w:p>
    <w:p w:rsidR="00D2270C" w:rsidRPr="001541F4" w:rsidRDefault="00D2270C" w:rsidP="00255342">
      <w:pPr>
        <w:pStyle w:val="NoSpacing"/>
        <w:rPr>
          <w:rFonts w:ascii="Times New Roman" w:hAnsi="Times New Roman" w:cs="Times New Roman"/>
          <w:b/>
          <w:sz w:val="26"/>
          <w:szCs w:val="26"/>
          <w:u w:val="single"/>
        </w:rPr>
      </w:pPr>
      <w:r w:rsidRPr="001541F4">
        <w:rPr>
          <w:rFonts w:ascii="Times New Roman" w:hAnsi="Times New Roman" w:cs="Times New Roman"/>
          <w:b/>
          <w:sz w:val="26"/>
          <w:szCs w:val="26"/>
          <w:u w:val="single"/>
          <w:bdr w:val="none" w:sz="0" w:space="0" w:color="auto" w:frame="1"/>
        </w:rPr>
        <w:t>1. Set (and keep) a schedule</w:t>
      </w:r>
    </w:p>
    <w:p w:rsidR="00D2270C" w:rsidRPr="001541F4" w:rsidRDefault="00D2270C" w:rsidP="00255342">
      <w:pPr>
        <w:pStyle w:val="NoSpacing"/>
        <w:rPr>
          <w:rFonts w:ascii="Times New Roman" w:hAnsi="Times New Roman" w:cs="Times New Roman"/>
          <w:sz w:val="26"/>
          <w:szCs w:val="26"/>
        </w:rPr>
      </w:pPr>
      <w:r w:rsidRPr="001541F4">
        <w:rPr>
          <w:rFonts w:ascii="Times New Roman" w:hAnsi="Times New Roman" w:cs="Times New Roman"/>
          <w:sz w:val="26"/>
          <w:szCs w:val="26"/>
        </w:rPr>
        <w:t>The closer this is to a ‘school schedule,’ the easier it will likely be on everyone. You obviously can (and probably should) revise whatever you come up with at first to fit your circumstance at home (your work schedule, sleeping schedules, etc.). But once you’ve got something that works, stick to it. And this almost certainly means to use some sort of timer to at least clarify how much time is being spent on what.</w:t>
      </w:r>
    </w:p>
    <w:p w:rsidR="00255342" w:rsidRPr="001541F4" w:rsidRDefault="00255342" w:rsidP="00255342">
      <w:pPr>
        <w:pStyle w:val="NoSpacing"/>
        <w:rPr>
          <w:rFonts w:ascii="Times New Roman" w:hAnsi="Times New Roman" w:cs="Times New Roman"/>
          <w:sz w:val="26"/>
          <w:szCs w:val="26"/>
          <w:bdr w:val="none" w:sz="0" w:space="0" w:color="auto" w:frame="1"/>
        </w:rPr>
      </w:pPr>
    </w:p>
    <w:p w:rsidR="00D2270C" w:rsidRPr="001541F4" w:rsidRDefault="00D2270C" w:rsidP="00255342">
      <w:pPr>
        <w:pStyle w:val="NoSpacing"/>
        <w:rPr>
          <w:rFonts w:ascii="Times New Roman" w:hAnsi="Times New Roman" w:cs="Times New Roman"/>
          <w:b/>
          <w:sz w:val="26"/>
          <w:szCs w:val="26"/>
          <w:u w:val="single"/>
        </w:rPr>
      </w:pPr>
      <w:r w:rsidRPr="001541F4">
        <w:rPr>
          <w:rFonts w:ascii="Times New Roman" w:hAnsi="Times New Roman" w:cs="Times New Roman"/>
          <w:b/>
          <w:sz w:val="26"/>
          <w:szCs w:val="26"/>
          <w:u w:val="single"/>
          <w:bdr w:val="none" w:sz="0" w:space="0" w:color="auto" w:frame="1"/>
        </w:rPr>
        <w:t>2. Make sure they have any materials necessary to complete all assignments</w:t>
      </w:r>
    </w:p>
    <w:p w:rsidR="00D2270C" w:rsidRPr="001541F4" w:rsidRDefault="00D2270C" w:rsidP="00255342">
      <w:pPr>
        <w:pStyle w:val="NoSpacing"/>
        <w:rPr>
          <w:rFonts w:ascii="Times New Roman" w:hAnsi="Times New Roman" w:cs="Times New Roman"/>
          <w:sz w:val="26"/>
          <w:szCs w:val="26"/>
        </w:rPr>
      </w:pPr>
      <w:r w:rsidRPr="001541F4">
        <w:rPr>
          <w:rFonts w:ascii="Times New Roman" w:hAnsi="Times New Roman" w:cs="Times New Roman"/>
          <w:sz w:val="26"/>
          <w:szCs w:val="26"/>
        </w:rPr>
        <w:t xml:space="preserve">Whether its pencil and paper, a stable </w:t>
      </w:r>
      <w:r w:rsidR="00107EAE" w:rsidRPr="001541F4">
        <w:rPr>
          <w:rFonts w:ascii="Times New Roman" w:hAnsi="Times New Roman" w:cs="Times New Roman"/>
          <w:sz w:val="26"/>
          <w:szCs w:val="26"/>
        </w:rPr>
        <w:t>Wi-Fi</w:t>
      </w:r>
      <w:r w:rsidRPr="001541F4">
        <w:rPr>
          <w:rFonts w:ascii="Times New Roman" w:hAnsi="Times New Roman" w:cs="Times New Roman"/>
          <w:sz w:val="26"/>
          <w:szCs w:val="26"/>
        </w:rPr>
        <w:t xml:space="preserve"> connection, log-in information for all accounts, a PDF reader, or </w:t>
      </w:r>
      <w:hyperlink r:id="rId12" w:history="1">
        <w:r w:rsidRPr="001541F4">
          <w:rPr>
            <w:rFonts w:ascii="Times New Roman" w:hAnsi="Times New Roman" w:cs="Times New Roman"/>
            <w:color w:val="F70D28"/>
            <w:sz w:val="26"/>
            <w:szCs w:val="26"/>
            <w:bdr w:val="none" w:sz="0" w:space="0" w:color="auto" w:frame="1"/>
          </w:rPr>
          <w:t>note-taking apps</w:t>
        </w:r>
      </w:hyperlink>
      <w:r w:rsidRPr="001541F4">
        <w:rPr>
          <w:rFonts w:ascii="Times New Roman" w:hAnsi="Times New Roman" w:cs="Times New Roman"/>
          <w:sz w:val="26"/>
          <w:szCs w:val="26"/>
        </w:rPr>
        <w:t> or </w:t>
      </w:r>
      <w:hyperlink r:id="rId13" w:history="1">
        <w:r w:rsidRPr="001541F4">
          <w:rPr>
            <w:rFonts w:ascii="Times New Roman" w:hAnsi="Times New Roman" w:cs="Times New Roman"/>
            <w:color w:val="F70D28"/>
            <w:sz w:val="26"/>
            <w:szCs w:val="26"/>
            <w:bdr w:val="none" w:sz="0" w:space="0" w:color="auto" w:frame="1"/>
          </w:rPr>
          <w:t>reading strategies</w:t>
        </w:r>
      </w:hyperlink>
      <w:r w:rsidRPr="001541F4">
        <w:rPr>
          <w:rFonts w:ascii="Times New Roman" w:hAnsi="Times New Roman" w:cs="Times New Roman"/>
          <w:sz w:val="26"/>
          <w:szCs w:val="26"/>
        </w:rPr>
        <w:t>–whatever they need to get the work done.</w:t>
      </w:r>
    </w:p>
    <w:p w:rsidR="00255342" w:rsidRPr="001541F4" w:rsidRDefault="00255342" w:rsidP="00255342">
      <w:pPr>
        <w:pStyle w:val="NoSpacing"/>
        <w:rPr>
          <w:rFonts w:ascii="Times New Roman" w:hAnsi="Times New Roman" w:cs="Times New Roman"/>
          <w:sz w:val="26"/>
          <w:szCs w:val="26"/>
          <w:bdr w:val="none" w:sz="0" w:space="0" w:color="auto" w:frame="1"/>
        </w:rPr>
      </w:pPr>
    </w:p>
    <w:p w:rsidR="00D2270C" w:rsidRPr="001541F4" w:rsidRDefault="00D2270C" w:rsidP="00255342">
      <w:pPr>
        <w:pStyle w:val="NoSpacing"/>
        <w:rPr>
          <w:rFonts w:ascii="Times New Roman" w:hAnsi="Times New Roman" w:cs="Times New Roman"/>
          <w:b/>
          <w:sz w:val="26"/>
          <w:szCs w:val="26"/>
          <w:u w:val="single"/>
        </w:rPr>
      </w:pPr>
      <w:r w:rsidRPr="001541F4">
        <w:rPr>
          <w:rFonts w:ascii="Times New Roman" w:hAnsi="Times New Roman" w:cs="Times New Roman"/>
          <w:b/>
          <w:sz w:val="26"/>
          <w:szCs w:val="26"/>
          <w:u w:val="single"/>
          <w:bdr w:val="none" w:sz="0" w:space="0" w:color="auto" w:frame="1"/>
        </w:rPr>
        <w:t>3. Provide an environment conducive to learning</w:t>
      </w:r>
    </w:p>
    <w:p w:rsidR="00D2270C" w:rsidRPr="001541F4" w:rsidRDefault="00D2270C" w:rsidP="00255342">
      <w:pPr>
        <w:pStyle w:val="NoSpacing"/>
        <w:rPr>
          <w:rFonts w:ascii="Times New Roman" w:hAnsi="Times New Roman" w:cs="Times New Roman"/>
          <w:sz w:val="26"/>
          <w:szCs w:val="26"/>
        </w:rPr>
      </w:pPr>
      <w:r w:rsidRPr="001541F4">
        <w:rPr>
          <w:rFonts w:ascii="Times New Roman" w:hAnsi="Times New Roman" w:cs="Times New Roman"/>
          <w:sz w:val="26"/>
          <w:szCs w:val="26"/>
        </w:rPr>
        <w:t>This isn’t always easy. If they’re too isolated, it’s difficult to check in with them. If they’re at the kitchen table, depending on the child or their environment, they may be too distracted. This is even more challenging when everyone is home and the house is full.</w:t>
      </w:r>
    </w:p>
    <w:p w:rsidR="00D2270C" w:rsidRPr="001541F4" w:rsidRDefault="00107EAE" w:rsidP="00255342">
      <w:pPr>
        <w:pStyle w:val="NoSpacing"/>
        <w:rPr>
          <w:rFonts w:ascii="Times New Roman" w:hAnsi="Times New Roman" w:cs="Times New Roman"/>
          <w:sz w:val="26"/>
          <w:szCs w:val="26"/>
        </w:rPr>
      </w:pPr>
      <w:hyperlink r:id="rId14" w:history="1">
        <w:r w:rsidR="00D2270C" w:rsidRPr="001541F4">
          <w:rPr>
            <w:rFonts w:ascii="Times New Roman" w:hAnsi="Times New Roman" w:cs="Times New Roman"/>
            <w:color w:val="F70D28"/>
            <w:sz w:val="26"/>
            <w:szCs w:val="26"/>
            <w:bdr w:val="none" w:sz="0" w:space="0" w:color="auto" w:frame="1"/>
          </w:rPr>
          <w:t>Background noise</w:t>
        </w:r>
      </w:hyperlink>
      <w:r w:rsidR="00D2270C" w:rsidRPr="001541F4">
        <w:rPr>
          <w:rFonts w:ascii="Times New Roman" w:hAnsi="Times New Roman" w:cs="Times New Roman"/>
          <w:sz w:val="26"/>
          <w:szCs w:val="26"/>
        </w:rPr>
        <w:t> can help, as can music. I also use </w:t>
      </w:r>
      <w:hyperlink r:id="rId15" w:history="1">
        <w:r w:rsidR="00D2270C" w:rsidRPr="001541F4">
          <w:rPr>
            <w:rFonts w:ascii="Times New Roman" w:hAnsi="Times New Roman" w:cs="Times New Roman"/>
            <w:color w:val="F70D28"/>
            <w:sz w:val="26"/>
            <w:szCs w:val="26"/>
            <w:bdr w:val="none" w:sz="0" w:space="0" w:color="auto" w:frame="1"/>
          </w:rPr>
          <w:t>this app</w:t>
        </w:r>
      </w:hyperlink>
      <w:r w:rsidR="00D2270C" w:rsidRPr="001541F4">
        <w:rPr>
          <w:rFonts w:ascii="Times New Roman" w:hAnsi="Times New Roman" w:cs="Times New Roman"/>
          <w:sz w:val="26"/>
          <w:szCs w:val="26"/>
        </w:rPr>
        <w:t> myself to keep me from needlessly scrolling social media or checking for messages too frequently.</w:t>
      </w:r>
    </w:p>
    <w:p w:rsidR="00255342" w:rsidRPr="001541F4" w:rsidRDefault="00255342" w:rsidP="00255342">
      <w:pPr>
        <w:pStyle w:val="NoSpacing"/>
        <w:rPr>
          <w:rFonts w:ascii="Times New Roman" w:hAnsi="Times New Roman" w:cs="Times New Roman"/>
          <w:sz w:val="26"/>
          <w:szCs w:val="26"/>
        </w:rPr>
      </w:pPr>
    </w:p>
    <w:p w:rsidR="00D2270C" w:rsidRPr="001541F4" w:rsidRDefault="00D2270C" w:rsidP="00255342">
      <w:pPr>
        <w:pStyle w:val="NoSpacing"/>
        <w:rPr>
          <w:rFonts w:ascii="Times New Roman" w:hAnsi="Times New Roman" w:cs="Times New Roman"/>
          <w:b/>
          <w:sz w:val="26"/>
          <w:szCs w:val="26"/>
          <w:u w:val="single"/>
        </w:rPr>
      </w:pPr>
      <w:r w:rsidRPr="001541F4">
        <w:rPr>
          <w:rFonts w:ascii="Times New Roman" w:hAnsi="Times New Roman" w:cs="Times New Roman"/>
          <w:b/>
          <w:sz w:val="26"/>
          <w:szCs w:val="26"/>
          <w:u w:val="single"/>
          <w:bdr w:val="none" w:sz="0" w:space="0" w:color="auto" w:frame="1"/>
        </w:rPr>
        <w:t>4. Create a daily plan</w:t>
      </w:r>
    </w:p>
    <w:p w:rsidR="00D2270C" w:rsidRPr="001541F4" w:rsidRDefault="00D2270C" w:rsidP="00255342">
      <w:pPr>
        <w:pStyle w:val="NoSpacing"/>
        <w:rPr>
          <w:rFonts w:ascii="Times New Roman" w:hAnsi="Times New Roman" w:cs="Times New Roman"/>
          <w:sz w:val="26"/>
          <w:szCs w:val="26"/>
        </w:rPr>
      </w:pPr>
      <w:r w:rsidRPr="001541F4">
        <w:rPr>
          <w:rFonts w:ascii="Times New Roman" w:hAnsi="Times New Roman" w:cs="Times New Roman"/>
          <w:sz w:val="26"/>
          <w:szCs w:val="26"/>
        </w:rPr>
        <w:t>Creating a daily plan isn’t just a matter of scheduling. A daily plan looks at the schedule and then identifies to-do items for that day and combines the two for a specific plan for that specific day.</w:t>
      </w:r>
    </w:p>
    <w:p w:rsidR="00255342" w:rsidRPr="001541F4" w:rsidRDefault="00255342" w:rsidP="00255342">
      <w:pPr>
        <w:pStyle w:val="NoSpacing"/>
        <w:rPr>
          <w:rFonts w:ascii="Times New Roman" w:hAnsi="Times New Roman" w:cs="Times New Roman"/>
          <w:sz w:val="26"/>
          <w:szCs w:val="26"/>
          <w:bdr w:val="none" w:sz="0" w:space="0" w:color="auto" w:frame="1"/>
        </w:rPr>
      </w:pPr>
    </w:p>
    <w:p w:rsidR="00D2270C" w:rsidRPr="001541F4" w:rsidRDefault="00D2270C" w:rsidP="00255342">
      <w:pPr>
        <w:pStyle w:val="NoSpacing"/>
        <w:rPr>
          <w:rFonts w:ascii="Times New Roman" w:hAnsi="Times New Roman" w:cs="Times New Roman"/>
          <w:b/>
          <w:sz w:val="26"/>
          <w:szCs w:val="26"/>
          <w:u w:val="single"/>
        </w:rPr>
      </w:pPr>
      <w:r w:rsidRPr="001541F4">
        <w:rPr>
          <w:rFonts w:ascii="Times New Roman" w:hAnsi="Times New Roman" w:cs="Times New Roman"/>
          <w:b/>
          <w:sz w:val="26"/>
          <w:szCs w:val="26"/>
          <w:u w:val="single"/>
          <w:bdr w:val="none" w:sz="0" w:space="0" w:color="auto" w:frame="1"/>
        </w:rPr>
        <w:t>5. Don’t teach–help them understand</w:t>
      </w:r>
    </w:p>
    <w:p w:rsidR="00D2270C" w:rsidRPr="001541F4" w:rsidRDefault="00D2270C" w:rsidP="00255342">
      <w:pPr>
        <w:pStyle w:val="NoSpacing"/>
        <w:rPr>
          <w:rFonts w:ascii="Times New Roman" w:hAnsi="Times New Roman" w:cs="Times New Roman"/>
          <w:sz w:val="26"/>
          <w:szCs w:val="26"/>
        </w:rPr>
      </w:pPr>
      <w:r w:rsidRPr="001541F4">
        <w:rPr>
          <w:rFonts w:ascii="Times New Roman" w:hAnsi="Times New Roman" w:cs="Times New Roman"/>
          <w:sz w:val="26"/>
          <w:szCs w:val="26"/>
        </w:rPr>
        <w:t>Helping students understand is one of the more obvious remote learning tips for parents. This could be the topic for an entire book because how this happens is complicated and varies greatly from student to student and grade level to grade level and content area to content area.</w:t>
      </w:r>
    </w:p>
    <w:p w:rsidR="00D2270C" w:rsidRPr="001541F4" w:rsidRDefault="00D2270C" w:rsidP="00255342">
      <w:pPr>
        <w:pStyle w:val="NoSpacing"/>
        <w:rPr>
          <w:rFonts w:ascii="Times New Roman" w:hAnsi="Times New Roman" w:cs="Times New Roman"/>
          <w:sz w:val="26"/>
          <w:szCs w:val="26"/>
        </w:rPr>
      </w:pPr>
      <w:r w:rsidRPr="001541F4">
        <w:rPr>
          <w:rFonts w:ascii="Times New Roman" w:hAnsi="Times New Roman" w:cs="Times New Roman"/>
          <w:sz w:val="26"/>
          <w:szCs w:val="26"/>
        </w:rPr>
        <w:t>Imagine the parent of a second-grade student helping them complete an essay on their favorite cookie versus the parent of a high school senior helping them with a Calculus problem or an analysis of Shakespearean versus Petrarchan meter. The former is a matter of sitting with your child, while the latter is going to likely require that you learn alongside your child–or even learn it first yourself and then review it with them after.</w:t>
      </w:r>
    </w:p>
    <w:p w:rsidR="00D2270C" w:rsidRPr="001541F4" w:rsidRDefault="00D2270C" w:rsidP="00255342">
      <w:pPr>
        <w:pStyle w:val="NoSpacing"/>
        <w:rPr>
          <w:rFonts w:ascii="Times New Roman" w:hAnsi="Times New Roman" w:cs="Times New Roman"/>
          <w:sz w:val="26"/>
          <w:szCs w:val="26"/>
        </w:rPr>
      </w:pPr>
      <w:r w:rsidRPr="001541F4">
        <w:rPr>
          <w:rFonts w:ascii="Times New Roman" w:hAnsi="Times New Roman" w:cs="Times New Roman"/>
          <w:sz w:val="26"/>
          <w:szCs w:val="26"/>
        </w:rPr>
        <w:t>The bottom line is that helping your child understand the content is definitely part of the ‘bare minimum’ range of tips.</w:t>
      </w:r>
    </w:p>
    <w:p w:rsidR="00255342" w:rsidRPr="001541F4" w:rsidRDefault="00255342" w:rsidP="00255342">
      <w:pPr>
        <w:pStyle w:val="NoSpacing"/>
        <w:rPr>
          <w:rFonts w:ascii="Times New Roman" w:hAnsi="Times New Roman" w:cs="Times New Roman"/>
          <w:sz w:val="26"/>
          <w:szCs w:val="26"/>
          <w:bdr w:val="none" w:sz="0" w:space="0" w:color="auto" w:frame="1"/>
        </w:rPr>
      </w:pPr>
    </w:p>
    <w:p w:rsidR="00D2270C" w:rsidRPr="001541F4" w:rsidRDefault="00D2270C" w:rsidP="00255342">
      <w:pPr>
        <w:pStyle w:val="NoSpacing"/>
        <w:rPr>
          <w:rFonts w:ascii="Times New Roman" w:hAnsi="Times New Roman" w:cs="Times New Roman"/>
          <w:b/>
          <w:sz w:val="26"/>
          <w:szCs w:val="26"/>
          <w:u w:val="single"/>
        </w:rPr>
      </w:pPr>
      <w:r w:rsidRPr="001541F4">
        <w:rPr>
          <w:rFonts w:ascii="Times New Roman" w:hAnsi="Times New Roman" w:cs="Times New Roman"/>
          <w:b/>
          <w:sz w:val="26"/>
          <w:szCs w:val="26"/>
          <w:u w:val="single"/>
          <w:bdr w:val="none" w:sz="0" w:space="0" w:color="auto" w:frame="1"/>
        </w:rPr>
        <w:t>6. Make sure all work is completed</w:t>
      </w:r>
    </w:p>
    <w:p w:rsidR="00D2270C" w:rsidRPr="001541F4" w:rsidRDefault="00D2270C" w:rsidP="00255342">
      <w:pPr>
        <w:pStyle w:val="NoSpacing"/>
        <w:rPr>
          <w:rFonts w:ascii="Times New Roman" w:hAnsi="Times New Roman" w:cs="Times New Roman"/>
          <w:sz w:val="26"/>
          <w:szCs w:val="26"/>
        </w:rPr>
      </w:pPr>
      <w:r w:rsidRPr="001541F4">
        <w:rPr>
          <w:rFonts w:ascii="Times New Roman" w:hAnsi="Times New Roman" w:cs="Times New Roman"/>
          <w:sz w:val="26"/>
          <w:szCs w:val="26"/>
        </w:rPr>
        <w:lastRenderedPageBreak/>
        <w:t>And any work that remains incomplete is incomplete for a good reason and has a time-bound, actionable next-step (e.g., email the teacher asking for clarification on step 3 of the activity so that you can turn it in tomorrow by noon).</w:t>
      </w:r>
    </w:p>
    <w:p w:rsidR="00255342" w:rsidRPr="001541F4" w:rsidRDefault="00255342" w:rsidP="00255342">
      <w:pPr>
        <w:pStyle w:val="NoSpacing"/>
        <w:rPr>
          <w:rFonts w:ascii="Times New Roman" w:hAnsi="Times New Roman" w:cs="Times New Roman"/>
          <w:sz w:val="26"/>
          <w:szCs w:val="26"/>
          <w:bdr w:val="none" w:sz="0" w:space="0" w:color="auto" w:frame="1"/>
        </w:rPr>
      </w:pPr>
    </w:p>
    <w:p w:rsidR="00D2270C" w:rsidRPr="001541F4" w:rsidRDefault="00D2270C" w:rsidP="00255342">
      <w:pPr>
        <w:pStyle w:val="NoSpacing"/>
        <w:rPr>
          <w:rFonts w:ascii="Times New Roman" w:hAnsi="Times New Roman" w:cs="Times New Roman"/>
          <w:b/>
          <w:sz w:val="26"/>
          <w:szCs w:val="26"/>
          <w:u w:val="single"/>
        </w:rPr>
      </w:pPr>
      <w:r w:rsidRPr="001541F4">
        <w:rPr>
          <w:rFonts w:ascii="Times New Roman" w:hAnsi="Times New Roman" w:cs="Times New Roman"/>
          <w:b/>
          <w:sz w:val="26"/>
          <w:szCs w:val="26"/>
          <w:u w:val="single"/>
          <w:bdr w:val="none" w:sz="0" w:space="0" w:color="auto" w:frame="1"/>
        </w:rPr>
        <w:t>7. Help them check messages and communicate with school</w:t>
      </w:r>
    </w:p>
    <w:p w:rsidR="00D2270C" w:rsidRPr="001541F4" w:rsidRDefault="00D2270C" w:rsidP="00255342">
      <w:pPr>
        <w:pStyle w:val="NoSpacing"/>
        <w:rPr>
          <w:rFonts w:ascii="Times New Roman" w:hAnsi="Times New Roman" w:cs="Times New Roman"/>
          <w:sz w:val="26"/>
          <w:szCs w:val="26"/>
        </w:rPr>
      </w:pPr>
      <w:r w:rsidRPr="001541F4">
        <w:rPr>
          <w:rFonts w:ascii="Times New Roman" w:hAnsi="Times New Roman" w:cs="Times New Roman"/>
          <w:sz w:val="26"/>
          <w:szCs w:val="26"/>
        </w:rPr>
        <w:t>Check for messages daily from teachers and other students and make sure to reply to any messages that require one.</w:t>
      </w:r>
    </w:p>
    <w:p w:rsidR="00255342" w:rsidRPr="001541F4" w:rsidRDefault="00255342" w:rsidP="00255342">
      <w:pPr>
        <w:pStyle w:val="NoSpacing"/>
        <w:rPr>
          <w:rFonts w:ascii="Times New Roman" w:hAnsi="Times New Roman" w:cs="Times New Roman"/>
          <w:sz w:val="26"/>
          <w:szCs w:val="26"/>
          <w:bdr w:val="none" w:sz="0" w:space="0" w:color="auto" w:frame="1"/>
        </w:rPr>
      </w:pPr>
    </w:p>
    <w:p w:rsidR="00D2270C" w:rsidRPr="001541F4" w:rsidRDefault="00D2270C" w:rsidP="00255342">
      <w:pPr>
        <w:pStyle w:val="NoSpacing"/>
        <w:rPr>
          <w:rFonts w:ascii="Times New Roman" w:hAnsi="Times New Roman" w:cs="Times New Roman"/>
          <w:b/>
          <w:sz w:val="26"/>
          <w:szCs w:val="26"/>
          <w:u w:val="single"/>
        </w:rPr>
      </w:pPr>
      <w:r w:rsidRPr="001541F4">
        <w:rPr>
          <w:rFonts w:ascii="Times New Roman" w:hAnsi="Times New Roman" w:cs="Times New Roman"/>
          <w:b/>
          <w:sz w:val="26"/>
          <w:szCs w:val="26"/>
          <w:u w:val="single"/>
          <w:bdr w:val="none" w:sz="0" w:space="0" w:color="auto" w:frame="1"/>
        </w:rPr>
        <w:t>8. Keep in mind that it’s about the child, not the work</w:t>
      </w:r>
    </w:p>
    <w:p w:rsidR="00D2270C" w:rsidRPr="001541F4" w:rsidRDefault="00D2270C" w:rsidP="00255342">
      <w:pPr>
        <w:pStyle w:val="NoSpacing"/>
        <w:rPr>
          <w:rFonts w:ascii="Times New Roman" w:hAnsi="Times New Roman" w:cs="Times New Roman"/>
          <w:sz w:val="26"/>
          <w:szCs w:val="26"/>
        </w:rPr>
      </w:pPr>
      <w:r w:rsidRPr="001541F4">
        <w:rPr>
          <w:rFonts w:ascii="Times New Roman" w:hAnsi="Times New Roman" w:cs="Times New Roman"/>
          <w:sz w:val="26"/>
          <w:szCs w:val="26"/>
        </w:rPr>
        <w:t>This can be difficult for some parents to keep in mind when there is so much pressure (on everyone) to complete the work. And further, this is obviously a parenting philosophy–for some families, it very well may be a matter of discipline to do what you’re told and ‘do well in school.’ If that’s true, this tip may not be useful.</w:t>
      </w:r>
    </w:p>
    <w:p w:rsidR="00D2270C" w:rsidRPr="001541F4" w:rsidRDefault="00D2270C" w:rsidP="00255342">
      <w:pPr>
        <w:pStyle w:val="NoSpacing"/>
        <w:rPr>
          <w:rFonts w:ascii="Times New Roman" w:hAnsi="Times New Roman" w:cs="Times New Roman"/>
          <w:sz w:val="26"/>
          <w:szCs w:val="26"/>
        </w:rPr>
      </w:pPr>
      <w:r w:rsidRPr="001541F4">
        <w:rPr>
          <w:rFonts w:ascii="Times New Roman" w:hAnsi="Times New Roman" w:cs="Times New Roman"/>
          <w:sz w:val="26"/>
          <w:szCs w:val="26"/>
        </w:rPr>
        <w:t>But if you believe that assignments should serve the child rather than the child serve the assignments–or that this is at least partly true–then don’t over-emphasize ‘getting everything done’ over the well-being (not to mention creative genius and curiosity and intrinsic motivation) of your child.</w:t>
      </w:r>
    </w:p>
    <w:p w:rsidR="00255342" w:rsidRPr="001541F4" w:rsidRDefault="00255342" w:rsidP="00255342">
      <w:pPr>
        <w:pStyle w:val="NoSpacing"/>
        <w:rPr>
          <w:rFonts w:ascii="Times New Roman" w:hAnsi="Times New Roman" w:cs="Times New Roman"/>
          <w:sz w:val="26"/>
          <w:szCs w:val="26"/>
          <w:bdr w:val="none" w:sz="0" w:space="0" w:color="auto" w:frame="1"/>
        </w:rPr>
      </w:pPr>
    </w:p>
    <w:p w:rsidR="00D2270C" w:rsidRPr="001541F4" w:rsidRDefault="00D2270C" w:rsidP="00255342">
      <w:pPr>
        <w:pStyle w:val="NoSpacing"/>
        <w:rPr>
          <w:rFonts w:ascii="Times New Roman" w:hAnsi="Times New Roman" w:cs="Times New Roman"/>
          <w:b/>
          <w:sz w:val="26"/>
          <w:szCs w:val="26"/>
          <w:u w:val="single"/>
        </w:rPr>
      </w:pPr>
      <w:r w:rsidRPr="001541F4">
        <w:rPr>
          <w:rFonts w:ascii="Times New Roman" w:hAnsi="Times New Roman" w:cs="Times New Roman"/>
          <w:b/>
          <w:sz w:val="26"/>
          <w:szCs w:val="26"/>
          <w:u w:val="single"/>
          <w:bdr w:val="none" w:sz="0" w:space="0" w:color="auto" w:frame="1"/>
        </w:rPr>
        <w:t>9. Learn to identify the barriers</w:t>
      </w:r>
    </w:p>
    <w:p w:rsidR="00D2270C" w:rsidRPr="001541F4" w:rsidRDefault="00D2270C" w:rsidP="00255342">
      <w:pPr>
        <w:pStyle w:val="NoSpacing"/>
        <w:rPr>
          <w:rFonts w:ascii="Times New Roman" w:hAnsi="Times New Roman" w:cs="Times New Roman"/>
          <w:sz w:val="26"/>
          <w:szCs w:val="26"/>
        </w:rPr>
      </w:pPr>
      <w:r w:rsidRPr="001541F4">
        <w:rPr>
          <w:rFonts w:ascii="Times New Roman" w:hAnsi="Times New Roman" w:cs="Times New Roman"/>
          <w:sz w:val="26"/>
          <w:szCs w:val="26"/>
        </w:rPr>
        <w:t>This is something teachers have to learn early on in their careers–how to pinpoint exactly what’s happening or going wrong (not unlike an automotive mechanic or NASA engineers or computer coder. Diagnostic teaching is one approach that can help here but the big idea is to identify precisely why your child might be struggling: Is it focus? Motivation? Too much or too little structure? Do they need a hug or finger-wagging or for you to sit with them?</w:t>
      </w:r>
    </w:p>
    <w:p w:rsidR="001541F4" w:rsidRDefault="001541F4" w:rsidP="00255342">
      <w:pPr>
        <w:pStyle w:val="NoSpacing"/>
        <w:rPr>
          <w:rFonts w:ascii="Times New Roman" w:hAnsi="Times New Roman" w:cs="Times New Roman"/>
          <w:sz w:val="26"/>
          <w:szCs w:val="26"/>
        </w:rPr>
      </w:pPr>
    </w:p>
    <w:p w:rsidR="00D2270C" w:rsidRPr="001541F4" w:rsidRDefault="00D2270C" w:rsidP="00255342">
      <w:pPr>
        <w:pStyle w:val="NoSpacing"/>
        <w:rPr>
          <w:rFonts w:ascii="Times New Roman" w:hAnsi="Times New Roman" w:cs="Times New Roman"/>
          <w:sz w:val="26"/>
          <w:szCs w:val="26"/>
        </w:rPr>
      </w:pPr>
      <w:r w:rsidRPr="001541F4">
        <w:rPr>
          <w:rFonts w:ascii="Times New Roman" w:hAnsi="Times New Roman" w:cs="Times New Roman"/>
          <w:sz w:val="26"/>
          <w:szCs w:val="26"/>
        </w:rPr>
        <w:t>And if it’s a knowledge deficit, exactly what do they not understand? When students say, ‘I don’t get it,’ the first step is to identify exactly what ‘it’ is–and this isn’t always easy. Most students don’t know what they don’t know. That’s why you (and an internet full of resources) are there to help them making this an especially powerful remote learning tip for parents.</w:t>
      </w:r>
    </w:p>
    <w:p w:rsidR="00255342" w:rsidRPr="001541F4" w:rsidRDefault="00255342" w:rsidP="00255342">
      <w:pPr>
        <w:pStyle w:val="NoSpacing"/>
        <w:rPr>
          <w:rFonts w:ascii="Times New Roman" w:hAnsi="Times New Roman" w:cs="Times New Roman"/>
          <w:sz w:val="26"/>
          <w:szCs w:val="26"/>
          <w:bdr w:val="none" w:sz="0" w:space="0" w:color="auto" w:frame="1"/>
        </w:rPr>
      </w:pPr>
    </w:p>
    <w:p w:rsidR="00D2270C" w:rsidRPr="001541F4" w:rsidRDefault="00D2270C" w:rsidP="00255342">
      <w:pPr>
        <w:pStyle w:val="NoSpacing"/>
        <w:rPr>
          <w:rFonts w:ascii="Times New Roman" w:hAnsi="Times New Roman" w:cs="Times New Roman"/>
          <w:b/>
          <w:sz w:val="26"/>
          <w:szCs w:val="26"/>
          <w:u w:val="single"/>
        </w:rPr>
      </w:pPr>
      <w:r w:rsidRPr="001541F4">
        <w:rPr>
          <w:rFonts w:ascii="Times New Roman" w:hAnsi="Times New Roman" w:cs="Times New Roman"/>
          <w:b/>
          <w:sz w:val="26"/>
          <w:szCs w:val="26"/>
          <w:u w:val="single"/>
          <w:bdr w:val="none" w:sz="0" w:space="0" w:color="auto" w:frame="1"/>
        </w:rPr>
        <w:t>10. Use school resources</w:t>
      </w:r>
    </w:p>
    <w:p w:rsidR="00D2270C" w:rsidRPr="001541F4" w:rsidRDefault="00D2270C" w:rsidP="00255342">
      <w:pPr>
        <w:pStyle w:val="NoSpacing"/>
        <w:rPr>
          <w:rFonts w:ascii="Times New Roman" w:hAnsi="Times New Roman" w:cs="Times New Roman"/>
          <w:sz w:val="26"/>
          <w:szCs w:val="26"/>
        </w:rPr>
      </w:pPr>
      <w:r w:rsidRPr="001541F4">
        <w:rPr>
          <w:rFonts w:ascii="Times New Roman" w:hAnsi="Times New Roman" w:cs="Times New Roman"/>
          <w:sz w:val="26"/>
          <w:szCs w:val="26"/>
        </w:rPr>
        <w:t>Contact your child’s school, as well as the local school district and state education resources for support. This is especially critical if your child has an IEP or 504 plan and requires additional support and services at school.</w:t>
      </w:r>
    </w:p>
    <w:p w:rsidR="00255342" w:rsidRPr="001541F4" w:rsidRDefault="00255342" w:rsidP="00255342">
      <w:pPr>
        <w:pStyle w:val="NoSpacing"/>
        <w:rPr>
          <w:rFonts w:ascii="Times New Roman" w:hAnsi="Times New Roman" w:cs="Times New Roman"/>
          <w:sz w:val="26"/>
          <w:szCs w:val="26"/>
          <w:bdr w:val="none" w:sz="0" w:space="0" w:color="auto" w:frame="1"/>
        </w:rPr>
      </w:pPr>
    </w:p>
    <w:p w:rsidR="00D2270C" w:rsidRPr="001541F4" w:rsidRDefault="00D2270C" w:rsidP="00255342">
      <w:pPr>
        <w:pStyle w:val="NoSpacing"/>
        <w:rPr>
          <w:rFonts w:ascii="Times New Roman" w:hAnsi="Times New Roman" w:cs="Times New Roman"/>
          <w:b/>
          <w:color w:val="FF0000"/>
          <w:sz w:val="26"/>
          <w:szCs w:val="26"/>
          <w:u w:val="single"/>
        </w:rPr>
      </w:pPr>
      <w:r w:rsidRPr="001541F4">
        <w:rPr>
          <w:rFonts w:ascii="Times New Roman" w:hAnsi="Times New Roman" w:cs="Times New Roman"/>
          <w:b/>
          <w:color w:val="FF0000"/>
          <w:sz w:val="26"/>
          <w:szCs w:val="26"/>
          <w:u w:val="single"/>
          <w:bdr w:val="none" w:sz="0" w:space="0" w:color="auto" w:frame="1"/>
        </w:rPr>
        <w:t>Int</w:t>
      </w:r>
      <w:r w:rsidR="001541F4" w:rsidRPr="001541F4">
        <w:rPr>
          <w:rFonts w:ascii="Times New Roman" w:hAnsi="Times New Roman" w:cs="Times New Roman"/>
          <w:b/>
          <w:color w:val="FF0000"/>
          <w:sz w:val="26"/>
          <w:szCs w:val="26"/>
          <w:u w:val="single"/>
          <w:bdr w:val="none" w:sz="0" w:space="0" w:color="auto" w:frame="1"/>
        </w:rPr>
        <w:t>ermediate Remote Learning Tips f</w:t>
      </w:r>
      <w:r w:rsidRPr="001541F4">
        <w:rPr>
          <w:rFonts w:ascii="Times New Roman" w:hAnsi="Times New Roman" w:cs="Times New Roman"/>
          <w:b/>
          <w:color w:val="FF0000"/>
          <w:sz w:val="26"/>
          <w:szCs w:val="26"/>
          <w:u w:val="single"/>
          <w:bdr w:val="none" w:sz="0" w:space="0" w:color="auto" w:frame="1"/>
        </w:rPr>
        <w:t>or Parents</w:t>
      </w:r>
    </w:p>
    <w:p w:rsidR="00D2270C" w:rsidRPr="001541F4" w:rsidRDefault="00D2270C" w:rsidP="00255342">
      <w:pPr>
        <w:pStyle w:val="NoSpacing"/>
        <w:rPr>
          <w:rFonts w:ascii="Times New Roman" w:hAnsi="Times New Roman" w:cs="Times New Roman"/>
          <w:sz w:val="26"/>
          <w:szCs w:val="26"/>
        </w:rPr>
      </w:pPr>
      <w:r w:rsidRPr="001541F4">
        <w:rPr>
          <w:rFonts w:ascii="Times New Roman" w:hAnsi="Times New Roman" w:cs="Times New Roman"/>
          <w:sz w:val="26"/>
          <w:szCs w:val="26"/>
        </w:rPr>
        <w:t>Going the extra mile: Slightly more intermediate tips for parents with the time and resources to dedicate</w:t>
      </w:r>
    </w:p>
    <w:p w:rsidR="00255342" w:rsidRPr="001541F4" w:rsidRDefault="00255342" w:rsidP="00255342">
      <w:pPr>
        <w:pStyle w:val="NoSpacing"/>
        <w:rPr>
          <w:rFonts w:ascii="Times New Roman" w:hAnsi="Times New Roman" w:cs="Times New Roman"/>
          <w:sz w:val="26"/>
          <w:szCs w:val="26"/>
          <w:bdr w:val="none" w:sz="0" w:space="0" w:color="auto" w:frame="1"/>
        </w:rPr>
      </w:pPr>
    </w:p>
    <w:p w:rsidR="00D2270C" w:rsidRPr="001541F4" w:rsidRDefault="00D2270C" w:rsidP="00255342">
      <w:pPr>
        <w:pStyle w:val="NoSpacing"/>
        <w:rPr>
          <w:rFonts w:ascii="Times New Roman" w:hAnsi="Times New Roman" w:cs="Times New Roman"/>
          <w:b/>
          <w:sz w:val="26"/>
          <w:szCs w:val="26"/>
          <w:u w:val="single"/>
        </w:rPr>
      </w:pPr>
      <w:r w:rsidRPr="001541F4">
        <w:rPr>
          <w:rFonts w:ascii="Times New Roman" w:hAnsi="Times New Roman" w:cs="Times New Roman"/>
          <w:b/>
          <w:sz w:val="26"/>
          <w:szCs w:val="26"/>
          <w:u w:val="single"/>
          <w:bdr w:val="none" w:sz="0" w:space="0" w:color="auto" w:frame="1"/>
        </w:rPr>
        <w:t>11. Personalize the learning</w:t>
      </w:r>
    </w:p>
    <w:p w:rsidR="00D2270C" w:rsidRPr="001541F4" w:rsidRDefault="00D2270C" w:rsidP="00255342">
      <w:pPr>
        <w:pStyle w:val="NoSpacing"/>
        <w:rPr>
          <w:rFonts w:ascii="Times New Roman" w:hAnsi="Times New Roman" w:cs="Times New Roman"/>
          <w:sz w:val="26"/>
          <w:szCs w:val="26"/>
        </w:rPr>
      </w:pPr>
      <w:r w:rsidRPr="001541F4">
        <w:rPr>
          <w:rFonts w:ascii="Times New Roman" w:hAnsi="Times New Roman" w:cs="Times New Roman"/>
          <w:sz w:val="26"/>
          <w:szCs w:val="26"/>
        </w:rPr>
        <w:lastRenderedPageBreak/>
        <w:t>You can almost always personalize your child’s learning space (sound, light, room, equipment, etc.) and you can likely adjust their schedule. You may even have some control over the curriculum (what they are learning). Use your child’s strengths and gifts and build backward from them as much as possible.</w:t>
      </w:r>
    </w:p>
    <w:p w:rsidR="00255342" w:rsidRPr="001541F4" w:rsidRDefault="00255342" w:rsidP="00255342">
      <w:pPr>
        <w:pStyle w:val="NoSpacing"/>
        <w:rPr>
          <w:rFonts w:ascii="Times New Roman" w:hAnsi="Times New Roman" w:cs="Times New Roman"/>
          <w:sz w:val="26"/>
          <w:szCs w:val="26"/>
          <w:bdr w:val="none" w:sz="0" w:space="0" w:color="auto" w:frame="1"/>
        </w:rPr>
      </w:pPr>
    </w:p>
    <w:p w:rsidR="00D2270C" w:rsidRPr="001541F4" w:rsidRDefault="00D2270C" w:rsidP="00255342">
      <w:pPr>
        <w:pStyle w:val="NoSpacing"/>
        <w:rPr>
          <w:rFonts w:ascii="Times New Roman" w:hAnsi="Times New Roman" w:cs="Times New Roman"/>
          <w:b/>
          <w:sz w:val="26"/>
          <w:szCs w:val="26"/>
          <w:u w:val="single"/>
        </w:rPr>
      </w:pPr>
      <w:r w:rsidRPr="001541F4">
        <w:rPr>
          <w:rFonts w:ascii="Times New Roman" w:hAnsi="Times New Roman" w:cs="Times New Roman"/>
          <w:b/>
          <w:sz w:val="26"/>
          <w:szCs w:val="26"/>
          <w:u w:val="single"/>
          <w:bdr w:val="none" w:sz="0" w:space="0" w:color="auto" w:frame="1"/>
        </w:rPr>
        <w:t>12. Encourage a growth mindset</w:t>
      </w:r>
    </w:p>
    <w:p w:rsidR="005F7435" w:rsidRDefault="00D2270C" w:rsidP="00255342">
      <w:pPr>
        <w:pStyle w:val="NoSpacing"/>
        <w:rPr>
          <w:rFonts w:ascii="Times New Roman" w:hAnsi="Times New Roman" w:cs="Times New Roman"/>
          <w:sz w:val="26"/>
          <w:szCs w:val="26"/>
        </w:rPr>
      </w:pPr>
      <w:r w:rsidRPr="001541F4">
        <w:rPr>
          <w:rFonts w:ascii="Times New Roman" w:hAnsi="Times New Roman" w:cs="Times New Roman"/>
          <w:sz w:val="26"/>
          <w:szCs w:val="26"/>
        </w:rPr>
        <w:t>This isn’t about what to learn or how to learn but rather how to think about what they’re learning.</w:t>
      </w:r>
    </w:p>
    <w:p w:rsidR="005F7435" w:rsidRDefault="005F7435" w:rsidP="00255342">
      <w:pPr>
        <w:pStyle w:val="NoSpacing"/>
        <w:rPr>
          <w:rFonts w:ascii="Times New Roman" w:hAnsi="Times New Roman" w:cs="Times New Roman"/>
          <w:sz w:val="26"/>
          <w:szCs w:val="26"/>
        </w:rPr>
      </w:pPr>
    </w:p>
    <w:p w:rsidR="00D2270C" w:rsidRPr="00107EAE" w:rsidRDefault="00107EAE" w:rsidP="00255342">
      <w:pPr>
        <w:pStyle w:val="NoSpacing"/>
        <w:rPr>
          <w:rFonts w:ascii="Times New Roman" w:hAnsi="Times New Roman" w:cs="Times New Roman"/>
          <w:b/>
          <w:sz w:val="26"/>
          <w:szCs w:val="26"/>
          <w:u w:val="single"/>
        </w:rPr>
      </w:pPr>
      <w:r w:rsidRPr="00107EAE">
        <w:rPr>
          <w:rFonts w:ascii="Times New Roman" w:hAnsi="Times New Roman" w:cs="Times New Roman"/>
          <w:b/>
          <w:sz w:val="26"/>
          <w:szCs w:val="26"/>
          <w:u w:val="single"/>
        </w:rPr>
        <w:t xml:space="preserve">13. Use the right </w:t>
      </w:r>
      <w:r>
        <w:rPr>
          <w:rFonts w:ascii="Times New Roman" w:hAnsi="Times New Roman" w:cs="Times New Roman"/>
          <w:b/>
          <w:sz w:val="26"/>
          <w:szCs w:val="26"/>
          <w:u w:val="single"/>
        </w:rPr>
        <w:t>r</w:t>
      </w:r>
      <w:r w:rsidR="00D2270C" w:rsidRPr="00107EAE">
        <w:rPr>
          <w:rFonts w:ascii="Times New Roman" w:hAnsi="Times New Roman" w:cs="Times New Roman"/>
          <w:b/>
          <w:sz w:val="26"/>
          <w:szCs w:val="26"/>
          <w:u w:val="single"/>
          <w:bdr w:val="none" w:sz="0" w:space="0" w:color="auto" w:frame="1"/>
        </w:rPr>
        <w:t>esources</w:t>
      </w:r>
    </w:p>
    <w:p w:rsidR="00D2270C" w:rsidRPr="001541F4" w:rsidRDefault="001541F4" w:rsidP="00255342">
      <w:pPr>
        <w:pStyle w:val="NoSpacing"/>
        <w:rPr>
          <w:rFonts w:ascii="Times New Roman" w:hAnsi="Times New Roman" w:cs="Times New Roman"/>
          <w:sz w:val="26"/>
          <w:szCs w:val="26"/>
        </w:rPr>
      </w:pPr>
      <w:r>
        <w:rPr>
          <w:rFonts w:ascii="Times New Roman" w:hAnsi="Times New Roman" w:cs="Times New Roman"/>
          <w:sz w:val="26"/>
          <w:szCs w:val="26"/>
        </w:rPr>
        <w:t>T</w:t>
      </w:r>
      <w:r w:rsidR="00D2270C" w:rsidRPr="001541F4">
        <w:rPr>
          <w:rFonts w:ascii="Times New Roman" w:hAnsi="Times New Roman" w:cs="Times New Roman"/>
          <w:sz w:val="26"/>
          <w:szCs w:val="26"/>
        </w:rPr>
        <w:t>he idea here is to know where to go for what to save time when you–or your child–need something.</w:t>
      </w:r>
    </w:p>
    <w:p w:rsidR="00255342" w:rsidRPr="001541F4" w:rsidRDefault="00255342" w:rsidP="00255342">
      <w:pPr>
        <w:pStyle w:val="NoSpacing"/>
        <w:rPr>
          <w:rFonts w:ascii="Times New Roman" w:hAnsi="Times New Roman" w:cs="Times New Roman"/>
          <w:sz w:val="26"/>
          <w:szCs w:val="26"/>
          <w:bdr w:val="none" w:sz="0" w:space="0" w:color="auto" w:frame="1"/>
        </w:rPr>
      </w:pPr>
    </w:p>
    <w:p w:rsidR="00D2270C" w:rsidRPr="001541F4" w:rsidRDefault="00D2270C" w:rsidP="00255342">
      <w:pPr>
        <w:pStyle w:val="NoSpacing"/>
        <w:rPr>
          <w:rFonts w:ascii="Times New Roman" w:hAnsi="Times New Roman" w:cs="Times New Roman"/>
          <w:b/>
          <w:sz w:val="26"/>
          <w:szCs w:val="26"/>
          <w:u w:val="single"/>
        </w:rPr>
      </w:pPr>
      <w:r w:rsidRPr="001541F4">
        <w:rPr>
          <w:rFonts w:ascii="Times New Roman" w:hAnsi="Times New Roman" w:cs="Times New Roman"/>
          <w:b/>
          <w:sz w:val="26"/>
          <w:szCs w:val="26"/>
          <w:u w:val="single"/>
          <w:bdr w:val="none" w:sz="0" w:space="0" w:color="auto" w:frame="1"/>
        </w:rPr>
        <w:t>14. Mix in Genius Learning</w:t>
      </w:r>
    </w:p>
    <w:p w:rsidR="00D2270C" w:rsidRPr="001541F4" w:rsidRDefault="00D2270C" w:rsidP="00255342">
      <w:pPr>
        <w:pStyle w:val="NoSpacing"/>
        <w:rPr>
          <w:rFonts w:ascii="Times New Roman" w:hAnsi="Times New Roman" w:cs="Times New Roman"/>
          <w:sz w:val="26"/>
          <w:szCs w:val="26"/>
        </w:rPr>
      </w:pPr>
      <w:r w:rsidRPr="001541F4">
        <w:rPr>
          <w:rFonts w:ascii="Times New Roman" w:hAnsi="Times New Roman" w:cs="Times New Roman"/>
          <w:sz w:val="26"/>
          <w:szCs w:val="26"/>
        </w:rPr>
        <w:t>The goal is to help empower your child to see learning as something they have control of and that curiosity can lead them anywhere.</w:t>
      </w:r>
    </w:p>
    <w:p w:rsidR="00255342" w:rsidRPr="001541F4" w:rsidRDefault="00255342" w:rsidP="00255342">
      <w:pPr>
        <w:pStyle w:val="NoSpacing"/>
        <w:rPr>
          <w:rFonts w:ascii="Times New Roman" w:hAnsi="Times New Roman" w:cs="Times New Roman"/>
          <w:sz w:val="26"/>
          <w:szCs w:val="26"/>
          <w:bdr w:val="none" w:sz="0" w:space="0" w:color="auto" w:frame="1"/>
        </w:rPr>
      </w:pPr>
    </w:p>
    <w:p w:rsidR="00D2270C" w:rsidRPr="001541F4" w:rsidRDefault="00D2270C" w:rsidP="00255342">
      <w:pPr>
        <w:pStyle w:val="NoSpacing"/>
        <w:rPr>
          <w:rFonts w:ascii="Times New Roman" w:hAnsi="Times New Roman" w:cs="Times New Roman"/>
          <w:b/>
          <w:sz w:val="26"/>
          <w:szCs w:val="26"/>
          <w:u w:val="single"/>
        </w:rPr>
      </w:pPr>
      <w:r w:rsidRPr="001541F4">
        <w:rPr>
          <w:rFonts w:ascii="Times New Roman" w:hAnsi="Times New Roman" w:cs="Times New Roman"/>
          <w:b/>
          <w:sz w:val="26"/>
          <w:szCs w:val="26"/>
          <w:u w:val="single"/>
          <w:bdr w:val="none" w:sz="0" w:space="0" w:color="auto" w:frame="1"/>
        </w:rPr>
        <w:t>15. Organize their learning environment</w:t>
      </w:r>
    </w:p>
    <w:p w:rsidR="00D2270C" w:rsidRPr="001541F4" w:rsidRDefault="00D2270C" w:rsidP="00255342">
      <w:pPr>
        <w:pStyle w:val="NoSpacing"/>
        <w:rPr>
          <w:rFonts w:ascii="Times New Roman" w:hAnsi="Times New Roman" w:cs="Times New Roman"/>
          <w:sz w:val="26"/>
          <w:szCs w:val="26"/>
        </w:rPr>
      </w:pPr>
      <w:r w:rsidRPr="001541F4">
        <w:rPr>
          <w:rFonts w:ascii="Times New Roman" w:hAnsi="Times New Roman" w:cs="Times New Roman"/>
          <w:sz w:val="26"/>
          <w:szCs w:val="26"/>
        </w:rPr>
        <w:t>Or help them organize their learning environments (both physical and digital).</w:t>
      </w:r>
    </w:p>
    <w:p w:rsidR="00D2270C" w:rsidRPr="001541F4" w:rsidRDefault="00D2270C" w:rsidP="00255342">
      <w:pPr>
        <w:pStyle w:val="NoSpacing"/>
        <w:rPr>
          <w:rFonts w:ascii="Times New Roman" w:hAnsi="Times New Roman" w:cs="Times New Roman"/>
          <w:sz w:val="26"/>
          <w:szCs w:val="26"/>
        </w:rPr>
      </w:pPr>
      <w:r w:rsidRPr="001541F4">
        <w:rPr>
          <w:rFonts w:ascii="Times New Roman" w:hAnsi="Times New Roman" w:cs="Times New Roman"/>
          <w:sz w:val="26"/>
          <w:szCs w:val="26"/>
        </w:rPr>
        <w:t>How this happens depends (as with everything else on this list) on your circumstance: Are you using a Learning Management System (LMS)? Are classes meeting live? Daily or weekly? Does your child love learning or has school been a struggle for them? Is there a fixed curriculum? Any flexibility in that fixed curriculum? Are assignments graded? And so on.</w:t>
      </w:r>
    </w:p>
    <w:p w:rsidR="001541F4" w:rsidRDefault="001541F4" w:rsidP="00255342">
      <w:pPr>
        <w:pStyle w:val="NoSpacing"/>
        <w:rPr>
          <w:rFonts w:ascii="Times New Roman" w:hAnsi="Times New Roman" w:cs="Times New Roman"/>
          <w:sz w:val="26"/>
          <w:szCs w:val="26"/>
        </w:rPr>
      </w:pPr>
    </w:p>
    <w:p w:rsidR="00D2270C" w:rsidRPr="001541F4" w:rsidRDefault="00D2270C" w:rsidP="00255342">
      <w:pPr>
        <w:pStyle w:val="NoSpacing"/>
        <w:rPr>
          <w:rFonts w:ascii="Times New Roman" w:hAnsi="Times New Roman" w:cs="Times New Roman"/>
          <w:sz w:val="26"/>
          <w:szCs w:val="26"/>
        </w:rPr>
      </w:pPr>
      <w:r w:rsidRPr="001541F4">
        <w:rPr>
          <w:rFonts w:ascii="Times New Roman" w:hAnsi="Times New Roman" w:cs="Times New Roman"/>
          <w:sz w:val="26"/>
          <w:szCs w:val="26"/>
        </w:rPr>
        <w:t>Imagine a high school student sitting at a desktop computer in their bedroom logged on to their local school’s LMS. They have their iPad open and </w:t>
      </w:r>
      <w:hyperlink r:id="rId16" w:history="1">
        <w:r w:rsidRPr="001541F4">
          <w:rPr>
            <w:rFonts w:ascii="Times New Roman" w:hAnsi="Times New Roman" w:cs="Times New Roman"/>
            <w:color w:val="F70D28"/>
            <w:sz w:val="26"/>
            <w:szCs w:val="26"/>
            <w:bdr w:val="none" w:sz="0" w:space="0" w:color="auto" w:frame="1"/>
          </w:rPr>
          <w:t>Microsoft OneNote</w:t>
        </w:r>
      </w:hyperlink>
      <w:r w:rsidRPr="001541F4">
        <w:rPr>
          <w:rFonts w:ascii="Times New Roman" w:hAnsi="Times New Roman" w:cs="Times New Roman"/>
          <w:sz w:val="26"/>
          <w:szCs w:val="26"/>
        </w:rPr>
        <w:t> open to take notes. Their phone is playing a background noise to help them focus while their physical textbook is open beside the keyboard. They also have their web browser open with multiple tabs open for search, communication, and related learning resources as well as a digital or physical calendar with upcoming due dates for important assignments. And lastly, they have a to-do list and learning plan for that day to guide them.</w:t>
      </w:r>
    </w:p>
    <w:p w:rsidR="00D2270C" w:rsidRPr="001541F4" w:rsidRDefault="00D2270C" w:rsidP="00255342">
      <w:pPr>
        <w:pStyle w:val="NoSpacing"/>
        <w:rPr>
          <w:rFonts w:ascii="Times New Roman" w:hAnsi="Times New Roman" w:cs="Times New Roman"/>
          <w:sz w:val="26"/>
          <w:szCs w:val="26"/>
        </w:rPr>
      </w:pPr>
      <w:r w:rsidRPr="001541F4">
        <w:rPr>
          <w:rFonts w:ascii="Times New Roman" w:hAnsi="Times New Roman" w:cs="Times New Roman"/>
          <w:sz w:val="26"/>
          <w:szCs w:val="26"/>
        </w:rPr>
        <w:t>That’s one example of a ‘learning environment.’</w:t>
      </w:r>
    </w:p>
    <w:p w:rsidR="00255342" w:rsidRPr="001541F4" w:rsidRDefault="00255342" w:rsidP="00255342">
      <w:pPr>
        <w:pStyle w:val="NoSpacing"/>
        <w:rPr>
          <w:rFonts w:ascii="Times New Roman" w:hAnsi="Times New Roman" w:cs="Times New Roman"/>
          <w:sz w:val="26"/>
          <w:szCs w:val="26"/>
          <w:bdr w:val="none" w:sz="0" w:space="0" w:color="auto" w:frame="1"/>
        </w:rPr>
      </w:pPr>
    </w:p>
    <w:p w:rsidR="00D2270C" w:rsidRPr="001541F4" w:rsidRDefault="00D2270C" w:rsidP="00255342">
      <w:pPr>
        <w:pStyle w:val="NoSpacing"/>
        <w:rPr>
          <w:rFonts w:ascii="Times New Roman" w:hAnsi="Times New Roman" w:cs="Times New Roman"/>
          <w:b/>
          <w:sz w:val="26"/>
          <w:szCs w:val="26"/>
          <w:u w:val="single"/>
        </w:rPr>
      </w:pPr>
      <w:r w:rsidRPr="001541F4">
        <w:rPr>
          <w:rFonts w:ascii="Times New Roman" w:hAnsi="Times New Roman" w:cs="Times New Roman"/>
          <w:b/>
          <w:sz w:val="26"/>
          <w:szCs w:val="26"/>
          <w:u w:val="single"/>
          <w:bdr w:val="none" w:sz="0" w:space="0" w:color="auto" w:frame="1"/>
        </w:rPr>
        <w:t>16. Encourage self-direction</w:t>
      </w:r>
    </w:p>
    <w:p w:rsidR="00D2270C" w:rsidRPr="001541F4" w:rsidRDefault="00D2270C" w:rsidP="00255342">
      <w:pPr>
        <w:pStyle w:val="NoSpacing"/>
        <w:rPr>
          <w:rFonts w:ascii="Times New Roman" w:hAnsi="Times New Roman" w:cs="Times New Roman"/>
          <w:sz w:val="26"/>
          <w:szCs w:val="26"/>
        </w:rPr>
      </w:pPr>
      <w:r w:rsidRPr="001541F4">
        <w:rPr>
          <w:rFonts w:ascii="Times New Roman" w:hAnsi="Times New Roman" w:cs="Times New Roman"/>
          <w:sz w:val="26"/>
          <w:szCs w:val="26"/>
        </w:rPr>
        <w:t>This could’ve gone in the ‘basic’ sections complicated but at its most basic, the more they own their learning–and ideally have voice and choice in their work–the easier and more fulfilling everything will be for everyone.</w:t>
      </w:r>
    </w:p>
    <w:p w:rsidR="001541F4" w:rsidRDefault="001541F4" w:rsidP="00255342">
      <w:pPr>
        <w:pStyle w:val="NoSpacing"/>
        <w:rPr>
          <w:rFonts w:ascii="Times New Roman" w:hAnsi="Times New Roman" w:cs="Times New Roman"/>
          <w:sz w:val="26"/>
          <w:szCs w:val="26"/>
          <w:bdr w:val="none" w:sz="0" w:space="0" w:color="auto" w:frame="1"/>
        </w:rPr>
      </w:pPr>
    </w:p>
    <w:p w:rsidR="00D2270C" w:rsidRPr="001541F4" w:rsidRDefault="00D2270C" w:rsidP="00255342">
      <w:pPr>
        <w:pStyle w:val="NoSpacing"/>
        <w:rPr>
          <w:rFonts w:ascii="Times New Roman" w:hAnsi="Times New Roman" w:cs="Times New Roman"/>
          <w:b/>
          <w:sz w:val="26"/>
          <w:szCs w:val="26"/>
          <w:u w:val="single"/>
        </w:rPr>
      </w:pPr>
      <w:r w:rsidRPr="001541F4">
        <w:rPr>
          <w:rFonts w:ascii="Times New Roman" w:hAnsi="Times New Roman" w:cs="Times New Roman"/>
          <w:b/>
          <w:sz w:val="26"/>
          <w:szCs w:val="26"/>
          <w:u w:val="single"/>
          <w:bdr w:val="none" w:sz="0" w:space="0" w:color="auto" w:frame="1"/>
        </w:rPr>
        <w:t>17. Honor the complexity of learning</w:t>
      </w:r>
    </w:p>
    <w:p w:rsidR="00D2270C" w:rsidRPr="001541F4" w:rsidRDefault="00D2270C" w:rsidP="00255342">
      <w:pPr>
        <w:pStyle w:val="NoSpacing"/>
        <w:rPr>
          <w:rFonts w:ascii="Times New Roman" w:hAnsi="Times New Roman" w:cs="Times New Roman"/>
          <w:sz w:val="26"/>
          <w:szCs w:val="26"/>
        </w:rPr>
      </w:pPr>
      <w:r w:rsidRPr="001541F4">
        <w:rPr>
          <w:rFonts w:ascii="Times New Roman" w:hAnsi="Times New Roman" w:cs="Times New Roman"/>
          <w:sz w:val="26"/>
          <w:szCs w:val="26"/>
        </w:rPr>
        <w:t>Think differently about ‘helping’ your child ‘with their school work.’ Realize that your child needs a wide range of ‘support’: academic, collaborative, psychological, technological, disciplinary, etc.</w:t>
      </w:r>
    </w:p>
    <w:p w:rsidR="00255342" w:rsidRPr="001541F4" w:rsidRDefault="00255342" w:rsidP="00255342">
      <w:pPr>
        <w:pStyle w:val="NoSpacing"/>
        <w:rPr>
          <w:rFonts w:ascii="Times New Roman" w:hAnsi="Times New Roman" w:cs="Times New Roman"/>
          <w:sz w:val="26"/>
          <w:szCs w:val="26"/>
          <w:bdr w:val="none" w:sz="0" w:space="0" w:color="auto" w:frame="1"/>
        </w:rPr>
      </w:pPr>
    </w:p>
    <w:p w:rsidR="00D2270C" w:rsidRPr="001541F4" w:rsidRDefault="00D2270C" w:rsidP="00255342">
      <w:pPr>
        <w:pStyle w:val="NoSpacing"/>
        <w:rPr>
          <w:rFonts w:ascii="Times New Roman" w:hAnsi="Times New Roman" w:cs="Times New Roman"/>
          <w:b/>
          <w:sz w:val="26"/>
          <w:szCs w:val="26"/>
          <w:u w:val="single"/>
        </w:rPr>
      </w:pPr>
      <w:r w:rsidRPr="001541F4">
        <w:rPr>
          <w:rFonts w:ascii="Times New Roman" w:hAnsi="Times New Roman" w:cs="Times New Roman"/>
          <w:b/>
          <w:sz w:val="26"/>
          <w:szCs w:val="26"/>
          <w:u w:val="single"/>
          <w:bdr w:val="none" w:sz="0" w:space="0" w:color="auto" w:frame="1"/>
        </w:rPr>
        <w:t>18. Help them find their own motivation</w:t>
      </w:r>
    </w:p>
    <w:p w:rsidR="00D2270C" w:rsidRPr="001541F4" w:rsidRDefault="00D2270C" w:rsidP="00255342">
      <w:pPr>
        <w:pStyle w:val="NoSpacing"/>
        <w:rPr>
          <w:rFonts w:ascii="Times New Roman" w:hAnsi="Times New Roman" w:cs="Times New Roman"/>
          <w:sz w:val="26"/>
          <w:szCs w:val="26"/>
        </w:rPr>
      </w:pPr>
      <w:r w:rsidRPr="001541F4">
        <w:rPr>
          <w:rFonts w:ascii="Times New Roman" w:hAnsi="Times New Roman" w:cs="Times New Roman"/>
          <w:sz w:val="26"/>
          <w:szCs w:val="26"/>
        </w:rPr>
        <w:t>I tried to word this carefully because children range so drastically in not only their levels of motivation and where that motivation comes from. Further, the dynamic of parent-to-child is necessarily different from the parents-as-teacher-to-child.</w:t>
      </w:r>
    </w:p>
    <w:p w:rsidR="00255342" w:rsidRPr="001541F4" w:rsidRDefault="00255342" w:rsidP="00255342">
      <w:pPr>
        <w:pStyle w:val="NoSpacing"/>
        <w:rPr>
          <w:rFonts w:ascii="Times New Roman" w:hAnsi="Times New Roman" w:cs="Times New Roman"/>
          <w:sz w:val="26"/>
          <w:szCs w:val="26"/>
        </w:rPr>
      </w:pPr>
    </w:p>
    <w:p w:rsidR="00D2270C" w:rsidRPr="001541F4" w:rsidRDefault="00D2270C" w:rsidP="00255342">
      <w:pPr>
        <w:pStyle w:val="NoSpacing"/>
        <w:rPr>
          <w:rFonts w:ascii="Times New Roman" w:hAnsi="Times New Roman" w:cs="Times New Roman"/>
          <w:sz w:val="26"/>
          <w:szCs w:val="26"/>
        </w:rPr>
      </w:pPr>
      <w:r w:rsidRPr="001541F4">
        <w:rPr>
          <w:rFonts w:ascii="Times New Roman" w:hAnsi="Times New Roman" w:cs="Times New Roman"/>
          <w:sz w:val="26"/>
          <w:szCs w:val="26"/>
        </w:rPr>
        <w:t>However, motivating a child is one area where parents are (ideally) better than any teacher could be. The idea here is to help them ‘want to’ learn without punishing them psychologically or making all motivation external and independent from the actual value of the knowledge being gleaned.</w:t>
      </w:r>
    </w:p>
    <w:p w:rsidR="001541F4" w:rsidRDefault="001541F4" w:rsidP="00255342">
      <w:pPr>
        <w:pStyle w:val="NoSpacing"/>
        <w:rPr>
          <w:rFonts w:ascii="Times New Roman" w:hAnsi="Times New Roman" w:cs="Times New Roman"/>
          <w:sz w:val="26"/>
          <w:szCs w:val="26"/>
          <w:bdr w:val="none" w:sz="0" w:space="0" w:color="auto" w:frame="1"/>
        </w:rPr>
      </w:pPr>
    </w:p>
    <w:p w:rsidR="00D2270C" w:rsidRPr="001541F4" w:rsidRDefault="00D2270C" w:rsidP="00255342">
      <w:pPr>
        <w:pStyle w:val="NoSpacing"/>
        <w:rPr>
          <w:rFonts w:ascii="Times New Roman" w:hAnsi="Times New Roman" w:cs="Times New Roman"/>
          <w:b/>
          <w:sz w:val="26"/>
          <w:szCs w:val="26"/>
        </w:rPr>
      </w:pPr>
      <w:r w:rsidRPr="001541F4">
        <w:rPr>
          <w:rFonts w:ascii="Times New Roman" w:hAnsi="Times New Roman" w:cs="Times New Roman"/>
          <w:b/>
          <w:color w:val="FF0000"/>
          <w:sz w:val="26"/>
          <w:szCs w:val="26"/>
          <w:bdr w:val="none" w:sz="0" w:space="0" w:color="auto" w:frame="1"/>
        </w:rPr>
        <w:t>Adva</w:t>
      </w:r>
      <w:r w:rsidR="001541F4" w:rsidRPr="001541F4">
        <w:rPr>
          <w:rFonts w:ascii="Times New Roman" w:hAnsi="Times New Roman" w:cs="Times New Roman"/>
          <w:b/>
          <w:color w:val="FF0000"/>
          <w:sz w:val="26"/>
          <w:szCs w:val="26"/>
          <w:bdr w:val="none" w:sz="0" w:space="0" w:color="auto" w:frame="1"/>
        </w:rPr>
        <w:t>nced Remote Learning Tips f</w:t>
      </w:r>
      <w:r w:rsidRPr="001541F4">
        <w:rPr>
          <w:rFonts w:ascii="Times New Roman" w:hAnsi="Times New Roman" w:cs="Times New Roman"/>
          <w:b/>
          <w:color w:val="FF0000"/>
          <w:sz w:val="26"/>
          <w:szCs w:val="26"/>
          <w:bdr w:val="none" w:sz="0" w:space="0" w:color="auto" w:frame="1"/>
        </w:rPr>
        <w:t>or Parents</w:t>
      </w:r>
    </w:p>
    <w:p w:rsidR="00D2270C" w:rsidRPr="001541F4" w:rsidRDefault="00D2270C" w:rsidP="00255342">
      <w:pPr>
        <w:pStyle w:val="NoSpacing"/>
        <w:rPr>
          <w:rFonts w:ascii="Times New Roman" w:hAnsi="Times New Roman" w:cs="Times New Roman"/>
          <w:sz w:val="26"/>
          <w:szCs w:val="26"/>
        </w:rPr>
      </w:pPr>
      <w:r w:rsidRPr="001541F4">
        <w:rPr>
          <w:rFonts w:ascii="Times New Roman" w:hAnsi="Times New Roman" w:cs="Times New Roman"/>
          <w:sz w:val="26"/>
          <w:szCs w:val="26"/>
        </w:rPr>
        <w:t>Obviously, these would only apple for some remote learning situations but if you’re really ambitious, you could consider trying to do the following:</w:t>
      </w:r>
    </w:p>
    <w:p w:rsidR="00255342" w:rsidRPr="001541F4" w:rsidRDefault="00255342" w:rsidP="00255342">
      <w:pPr>
        <w:pStyle w:val="NoSpacing"/>
        <w:rPr>
          <w:rFonts w:ascii="Times New Roman" w:hAnsi="Times New Roman" w:cs="Times New Roman"/>
          <w:sz w:val="26"/>
          <w:szCs w:val="26"/>
          <w:bdr w:val="none" w:sz="0" w:space="0" w:color="auto" w:frame="1"/>
        </w:rPr>
      </w:pPr>
    </w:p>
    <w:p w:rsidR="00D2270C" w:rsidRPr="001541F4" w:rsidRDefault="00D2270C" w:rsidP="00255342">
      <w:pPr>
        <w:pStyle w:val="NoSpacing"/>
        <w:rPr>
          <w:rFonts w:ascii="Times New Roman" w:hAnsi="Times New Roman" w:cs="Times New Roman"/>
          <w:b/>
          <w:sz w:val="26"/>
          <w:szCs w:val="26"/>
          <w:u w:val="single"/>
        </w:rPr>
      </w:pPr>
      <w:r w:rsidRPr="001541F4">
        <w:rPr>
          <w:rFonts w:ascii="Times New Roman" w:hAnsi="Times New Roman" w:cs="Times New Roman"/>
          <w:b/>
          <w:sz w:val="26"/>
          <w:szCs w:val="26"/>
          <w:u w:val="single"/>
          <w:bdr w:val="none" w:sz="0" w:space="0" w:color="auto" w:frame="1"/>
        </w:rPr>
        <w:t>19. Understand how the brain works and how learning happens</w:t>
      </w:r>
    </w:p>
    <w:p w:rsidR="00D2270C" w:rsidRPr="001541F4" w:rsidRDefault="00107EAE" w:rsidP="00255342">
      <w:pPr>
        <w:pStyle w:val="NoSpacing"/>
        <w:rPr>
          <w:rFonts w:ascii="Times New Roman" w:hAnsi="Times New Roman" w:cs="Times New Roman"/>
          <w:sz w:val="26"/>
          <w:szCs w:val="26"/>
        </w:rPr>
      </w:pPr>
      <w:hyperlink r:id="rId17" w:history="1">
        <w:r w:rsidR="00D2270C" w:rsidRPr="001541F4">
          <w:rPr>
            <w:rFonts w:ascii="Times New Roman" w:hAnsi="Times New Roman" w:cs="Times New Roman"/>
            <w:color w:val="F70D28"/>
            <w:sz w:val="26"/>
            <w:szCs w:val="26"/>
            <w:bdr w:val="none" w:sz="0" w:space="0" w:color="auto" w:frame="1"/>
          </w:rPr>
          <w:t>Learning theories</w:t>
        </w:r>
      </w:hyperlink>
      <w:r w:rsidR="00D2270C" w:rsidRPr="001541F4">
        <w:rPr>
          <w:rFonts w:ascii="Times New Roman" w:hAnsi="Times New Roman" w:cs="Times New Roman"/>
          <w:sz w:val="26"/>
          <w:szCs w:val="26"/>
        </w:rPr>
        <w:t> and </w:t>
      </w:r>
      <w:hyperlink r:id="rId18" w:history="1">
        <w:r w:rsidR="00D2270C" w:rsidRPr="001541F4">
          <w:rPr>
            <w:rFonts w:ascii="Times New Roman" w:hAnsi="Times New Roman" w:cs="Times New Roman"/>
            <w:color w:val="F70D28"/>
            <w:sz w:val="26"/>
            <w:szCs w:val="26"/>
            <w:bdr w:val="none" w:sz="0" w:space="0" w:color="auto" w:frame="1"/>
          </w:rPr>
          <w:t>neuroscience basics</w:t>
        </w:r>
      </w:hyperlink>
      <w:r w:rsidR="00D2270C" w:rsidRPr="001541F4">
        <w:rPr>
          <w:rFonts w:ascii="Times New Roman" w:hAnsi="Times New Roman" w:cs="Times New Roman"/>
          <w:sz w:val="26"/>
          <w:szCs w:val="26"/>
        </w:rPr>
        <w:t> are two good places to start. </w:t>
      </w:r>
      <w:hyperlink r:id="rId19" w:history="1">
        <w:r w:rsidR="00D2270C" w:rsidRPr="001541F4">
          <w:rPr>
            <w:rFonts w:ascii="Times New Roman" w:hAnsi="Times New Roman" w:cs="Times New Roman"/>
            <w:color w:val="F70D28"/>
            <w:sz w:val="26"/>
            <w:szCs w:val="26"/>
            <w:bdr w:val="none" w:sz="0" w:space="0" w:color="auto" w:frame="1"/>
          </w:rPr>
          <w:t>Transfer</w:t>
        </w:r>
      </w:hyperlink>
      <w:r w:rsidR="00D2270C" w:rsidRPr="001541F4">
        <w:rPr>
          <w:rFonts w:ascii="Times New Roman" w:hAnsi="Times New Roman" w:cs="Times New Roman"/>
          <w:sz w:val="26"/>
          <w:szCs w:val="26"/>
        </w:rPr>
        <w:t> is also an important concept.</w:t>
      </w:r>
    </w:p>
    <w:p w:rsidR="00255342" w:rsidRPr="001541F4" w:rsidRDefault="00255342" w:rsidP="00255342">
      <w:pPr>
        <w:pStyle w:val="NoSpacing"/>
        <w:rPr>
          <w:rFonts w:ascii="Times New Roman" w:hAnsi="Times New Roman" w:cs="Times New Roman"/>
          <w:sz w:val="26"/>
          <w:szCs w:val="26"/>
          <w:bdr w:val="none" w:sz="0" w:space="0" w:color="auto" w:frame="1"/>
        </w:rPr>
      </w:pPr>
    </w:p>
    <w:p w:rsidR="00D2270C" w:rsidRPr="001541F4" w:rsidRDefault="00D2270C" w:rsidP="00255342">
      <w:pPr>
        <w:pStyle w:val="NoSpacing"/>
        <w:rPr>
          <w:rFonts w:ascii="Times New Roman" w:hAnsi="Times New Roman" w:cs="Times New Roman"/>
          <w:b/>
          <w:sz w:val="26"/>
          <w:szCs w:val="26"/>
          <w:u w:val="single"/>
        </w:rPr>
      </w:pPr>
      <w:r w:rsidRPr="001541F4">
        <w:rPr>
          <w:rFonts w:ascii="Times New Roman" w:hAnsi="Times New Roman" w:cs="Times New Roman"/>
          <w:b/>
          <w:sz w:val="26"/>
          <w:szCs w:val="26"/>
          <w:u w:val="single"/>
          <w:bdr w:val="none" w:sz="0" w:space="0" w:color="auto" w:frame="1"/>
        </w:rPr>
        <w:t>20. Gamify the learning</w:t>
      </w:r>
    </w:p>
    <w:p w:rsidR="00D2270C" w:rsidRPr="001541F4" w:rsidRDefault="00D2270C" w:rsidP="00255342">
      <w:pPr>
        <w:pStyle w:val="NoSpacing"/>
        <w:rPr>
          <w:rFonts w:ascii="Times New Roman" w:hAnsi="Times New Roman" w:cs="Times New Roman"/>
          <w:sz w:val="26"/>
          <w:szCs w:val="26"/>
        </w:rPr>
      </w:pPr>
      <w:r w:rsidRPr="001541F4">
        <w:rPr>
          <w:rFonts w:ascii="Times New Roman" w:hAnsi="Times New Roman" w:cs="Times New Roman"/>
          <w:sz w:val="26"/>
          <w:szCs w:val="26"/>
        </w:rPr>
        <w:t>Offer points, levels, challenges, visible markers of progress, etc. You can read more about </w:t>
      </w:r>
      <w:hyperlink r:id="rId20" w:history="1">
        <w:r w:rsidRPr="001541F4">
          <w:rPr>
            <w:rFonts w:ascii="Times New Roman" w:hAnsi="Times New Roman" w:cs="Times New Roman"/>
            <w:color w:val="F70D28"/>
            <w:sz w:val="26"/>
            <w:szCs w:val="26"/>
            <w:bdr w:val="none" w:sz="0" w:space="0" w:color="auto" w:frame="1"/>
          </w:rPr>
          <w:t>the definition of gamification</w:t>
        </w:r>
      </w:hyperlink>
      <w:r w:rsidRPr="001541F4">
        <w:rPr>
          <w:rFonts w:ascii="Times New Roman" w:hAnsi="Times New Roman" w:cs="Times New Roman"/>
          <w:sz w:val="26"/>
          <w:szCs w:val="26"/>
        </w:rPr>
        <w:t> here and about </w:t>
      </w:r>
      <w:hyperlink r:id="rId21" w:history="1">
        <w:r w:rsidRPr="001541F4">
          <w:rPr>
            <w:rFonts w:ascii="Times New Roman" w:hAnsi="Times New Roman" w:cs="Times New Roman"/>
            <w:color w:val="F70D28"/>
            <w:sz w:val="26"/>
            <w:szCs w:val="26"/>
            <w:bdr w:val="none" w:sz="0" w:space="0" w:color="auto" w:frame="1"/>
          </w:rPr>
          <w:t>how gamification uncovers the nuance of learning.</w:t>
        </w:r>
      </w:hyperlink>
    </w:p>
    <w:p w:rsidR="00255342" w:rsidRPr="001541F4" w:rsidRDefault="00255342" w:rsidP="00255342">
      <w:pPr>
        <w:pStyle w:val="NoSpacing"/>
        <w:rPr>
          <w:rFonts w:ascii="Times New Roman" w:hAnsi="Times New Roman" w:cs="Times New Roman"/>
          <w:sz w:val="26"/>
          <w:szCs w:val="26"/>
          <w:bdr w:val="none" w:sz="0" w:space="0" w:color="auto" w:frame="1"/>
        </w:rPr>
      </w:pPr>
    </w:p>
    <w:p w:rsidR="00D2270C" w:rsidRPr="001541F4" w:rsidRDefault="00D2270C" w:rsidP="00255342">
      <w:pPr>
        <w:pStyle w:val="NoSpacing"/>
        <w:rPr>
          <w:rFonts w:ascii="Times New Roman" w:hAnsi="Times New Roman" w:cs="Times New Roman"/>
          <w:b/>
          <w:sz w:val="26"/>
          <w:szCs w:val="26"/>
          <w:u w:val="single"/>
        </w:rPr>
      </w:pPr>
      <w:r w:rsidRPr="001541F4">
        <w:rPr>
          <w:rFonts w:ascii="Times New Roman" w:hAnsi="Times New Roman" w:cs="Times New Roman"/>
          <w:b/>
          <w:sz w:val="26"/>
          <w:szCs w:val="26"/>
          <w:u w:val="single"/>
          <w:bdr w:val="none" w:sz="0" w:space="0" w:color="auto" w:frame="1"/>
        </w:rPr>
        <w:t>21. Help your child build a learning network</w:t>
      </w:r>
    </w:p>
    <w:p w:rsidR="00D2270C" w:rsidRPr="001541F4" w:rsidRDefault="00D2270C" w:rsidP="00255342">
      <w:pPr>
        <w:pStyle w:val="NoSpacing"/>
        <w:rPr>
          <w:rFonts w:ascii="Times New Roman" w:hAnsi="Times New Roman" w:cs="Times New Roman"/>
          <w:sz w:val="26"/>
          <w:szCs w:val="26"/>
        </w:rPr>
      </w:pPr>
      <w:r w:rsidRPr="001541F4">
        <w:rPr>
          <w:rFonts w:ascii="Times New Roman" w:hAnsi="Times New Roman" w:cs="Times New Roman"/>
          <w:sz w:val="26"/>
          <w:szCs w:val="26"/>
        </w:rPr>
        <w:t>Connect them with their peers–ideally peers with similar goals and approaches to ‘life’ to their own (e.g., connecting your child who wants to study medicine in college with other students and groups with students who have similar ambitions.)</w:t>
      </w:r>
    </w:p>
    <w:p w:rsidR="00255342" w:rsidRPr="001541F4" w:rsidRDefault="00255342" w:rsidP="00255342">
      <w:pPr>
        <w:pStyle w:val="NoSpacing"/>
        <w:rPr>
          <w:rFonts w:ascii="Times New Roman" w:hAnsi="Times New Roman" w:cs="Times New Roman"/>
          <w:sz w:val="26"/>
          <w:szCs w:val="26"/>
          <w:bdr w:val="none" w:sz="0" w:space="0" w:color="auto" w:frame="1"/>
        </w:rPr>
      </w:pPr>
    </w:p>
    <w:p w:rsidR="00D2270C" w:rsidRPr="001541F4" w:rsidRDefault="00D2270C" w:rsidP="00255342">
      <w:pPr>
        <w:pStyle w:val="NoSpacing"/>
        <w:rPr>
          <w:rFonts w:ascii="Times New Roman" w:hAnsi="Times New Roman" w:cs="Times New Roman"/>
          <w:b/>
          <w:sz w:val="26"/>
          <w:szCs w:val="26"/>
          <w:u w:val="single"/>
        </w:rPr>
      </w:pPr>
      <w:r w:rsidRPr="001541F4">
        <w:rPr>
          <w:rFonts w:ascii="Times New Roman" w:hAnsi="Times New Roman" w:cs="Times New Roman"/>
          <w:b/>
          <w:sz w:val="26"/>
          <w:szCs w:val="26"/>
          <w:u w:val="single"/>
          <w:bdr w:val="none" w:sz="0" w:space="0" w:color="auto" w:frame="1"/>
        </w:rPr>
        <w:t>22. Help them understand the value of specific knowledge and changing knowledge demands</w:t>
      </w:r>
    </w:p>
    <w:p w:rsidR="00D2270C" w:rsidRPr="001541F4" w:rsidRDefault="00D2270C" w:rsidP="00255342">
      <w:pPr>
        <w:pStyle w:val="NoSpacing"/>
        <w:rPr>
          <w:rFonts w:ascii="Times New Roman" w:hAnsi="Times New Roman" w:cs="Times New Roman"/>
          <w:sz w:val="26"/>
          <w:szCs w:val="26"/>
        </w:rPr>
      </w:pPr>
      <w:r w:rsidRPr="001541F4">
        <w:rPr>
          <w:rFonts w:ascii="Times New Roman" w:hAnsi="Times New Roman" w:cs="Times New Roman"/>
          <w:sz w:val="26"/>
          <w:szCs w:val="26"/>
        </w:rPr>
        <w:t>Further, emphasize critical thinking (learning how to think) and learning literacy (learning how to learn) over content knowledge (academic knowledge). This is probably more of a homeschooling tips than a remote learning tip but ideally it would happen in any formal learning scenario.</w:t>
      </w:r>
    </w:p>
    <w:p w:rsidR="00255342" w:rsidRPr="001541F4" w:rsidRDefault="00255342" w:rsidP="00255342">
      <w:pPr>
        <w:rPr>
          <w:rFonts w:ascii="Times New Roman" w:hAnsi="Times New Roman" w:cs="Times New Roman"/>
          <w:sz w:val="26"/>
          <w:szCs w:val="26"/>
        </w:rPr>
      </w:pPr>
    </w:p>
    <w:p w:rsidR="00AD7F3E" w:rsidRPr="001541F4" w:rsidRDefault="00AD7F3E" w:rsidP="00D2270C">
      <w:pPr>
        <w:pStyle w:val="NoSpacing"/>
        <w:rPr>
          <w:rFonts w:ascii="Times New Roman" w:hAnsi="Times New Roman" w:cs="Times New Roman"/>
          <w:sz w:val="26"/>
          <w:szCs w:val="26"/>
        </w:rPr>
      </w:pPr>
    </w:p>
    <w:sectPr w:rsidR="00AD7F3E" w:rsidRPr="001541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70C"/>
    <w:rsid w:val="00107EAE"/>
    <w:rsid w:val="001541F4"/>
    <w:rsid w:val="00255342"/>
    <w:rsid w:val="005F7435"/>
    <w:rsid w:val="00AD7F3E"/>
    <w:rsid w:val="00D22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2C260-EEB8-4B4C-A272-FB915EACF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270C"/>
    <w:pPr>
      <w:spacing w:after="0" w:line="240" w:lineRule="auto"/>
    </w:pPr>
  </w:style>
  <w:style w:type="paragraph" w:styleId="NormalWeb">
    <w:name w:val="Normal (Web)"/>
    <w:basedOn w:val="Normal"/>
    <w:uiPriority w:val="99"/>
    <w:semiHidden/>
    <w:unhideWhenUsed/>
    <w:rsid w:val="00D227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270C"/>
    <w:rPr>
      <w:b/>
      <w:bCs/>
    </w:rPr>
  </w:style>
  <w:style w:type="character" w:styleId="Hyperlink">
    <w:name w:val="Hyperlink"/>
    <w:basedOn w:val="DefaultParagraphFont"/>
    <w:uiPriority w:val="99"/>
    <w:unhideWhenUsed/>
    <w:rsid w:val="00D2270C"/>
    <w:rPr>
      <w:color w:val="0000FF"/>
      <w:u w:val="single"/>
    </w:rPr>
  </w:style>
  <w:style w:type="character" w:customStyle="1" w:styleId="ezoic-ad">
    <w:name w:val="ezoic-ad"/>
    <w:basedOn w:val="DefaultParagraphFont"/>
    <w:rsid w:val="00D2270C"/>
  </w:style>
  <w:style w:type="character" w:styleId="Emphasis">
    <w:name w:val="Emphasis"/>
    <w:basedOn w:val="DefaultParagraphFont"/>
    <w:uiPriority w:val="20"/>
    <w:qFormat/>
    <w:rsid w:val="00D2270C"/>
    <w:rPr>
      <w:i/>
      <w:iCs/>
    </w:rPr>
  </w:style>
  <w:style w:type="character" w:customStyle="1" w:styleId="reportline">
    <w:name w:val="reportline"/>
    <w:basedOn w:val="DefaultParagraphFont"/>
    <w:rsid w:val="00D2270C"/>
  </w:style>
  <w:style w:type="character" w:customStyle="1" w:styleId="ez-report-ad-button">
    <w:name w:val="ez-report-ad-button"/>
    <w:basedOn w:val="DefaultParagraphFont"/>
    <w:rsid w:val="00D22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952843">
      <w:bodyDiv w:val="1"/>
      <w:marLeft w:val="0"/>
      <w:marRight w:val="0"/>
      <w:marTop w:val="0"/>
      <w:marBottom w:val="0"/>
      <w:divBdr>
        <w:top w:val="none" w:sz="0" w:space="0" w:color="auto"/>
        <w:left w:val="none" w:sz="0" w:space="0" w:color="auto"/>
        <w:bottom w:val="none" w:sz="0" w:space="0" w:color="auto"/>
        <w:right w:val="none" w:sz="0" w:space="0" w:color="auto"/>
      </w:divBdr>
    </w:div>
    <w:div w:id="2039158972">
      <w:bodyDiv w:val="1"/>
      <w:marLeft w:val="0"/>
      <w:marRight w:val="0"/>
      <w:marTop w:val="0"/>
      <w:marBottom w:val="0"/>
      <w:divBdr>
        <w:top w:val="none" w:sz="0" w:space="0" w:color="auto"/>
        <w:left w:val="none" w:sz="0" w:space="0" w:color="auto"/>
        <w:bottom w:val="none" w:sz="0" w:space="0" w:color="auto"/>
        <w:right w:val="none" w:sz="0" w:space="0" w:color="auto"/>
      </w:divBdr>
      <w:divsChild>
        <w:div w:id="390926537">
          <w:marLeft w:val="0"/>
          <w:marRight w:val="0"/>
          <w:marTop w:val="0"/>
          <w:marBottom w:val="0"/>
          <w:divBdr>
            <w:top w:val="none" w:sz="0" w:space="0" w:color="auto"/>
            <w:left w:val="none" w:sz="0" w:space="0" w:color="auto"/>
            <w:bottom w:val="none" w:sz="0" w:space="0" w:color="auto"/>
            <w:right w:val="none" w:sz="0" w:space="0" w:color="auto"/>
          </w:divBdr>
          <w:divsChild>
            <w:div w:id="1924758264">
              <w:marLeft w:val="0"/>
              <w:marRight w:val="0"/>
              <w:marTop w:val="0"/>
              <w:marBottom w:val="0"/>
              <w:divBdr>
                <w:top w:val="none" w:sz="0" w:space="0" w:color="auto"/>
                <w:left w:val="none" w:sz="0" w:space="0" w:color="auto"/>
                <w:bottom w:val="none" w:sz="0" w:space="0" w:color="auto"/>
                <w:right w:val="none" w:sz="0" w:space="0" w:color="auto"/>
              </w:divBdr>
              <w:divsChild>
                <w:div w:id="322243861">
                  <w:marLeft w:val="0"/>
                  <w:marRight w:val="0"/>
                  <w:marTop w:val="0"/>
                  <w:marBottom w:val="0"/>
                  <w:divBdr>
                    <w:top w:val="none" w:sz="0" w:space="0" w:color="auto"/>
                    <w:left w:val="none" w:sz="0" w:space="0" w:color="auto"/>
                    <w:bottom w:val="none" w:sz="0" w:space="0" w:color="auto"/>
                    <w:right w:val="none" w:sz="0" w:space="0" w:color="auto"/>
                  </w:divBdr>
                  <w:divsChild>
                    <w:div w:id="999039242">
                      <w:marLeft w:val="0"/>
                      <w:marRight w:val="0"/>
                      <w:marTop w:val="0"/>
                      <w:marBottom w:val="0"/>
                      <w:divBdr>
                        <w:top w:val="none" w:sz="0" w:space="0" w:color="auto"/>
                        <w:left w:val="none" w:sz="0" w:space="0" w:color="auto"/>
                        <w:bottom w:val="none" w:sz="0" w:space="0" w:color="auto"/>
                        <w:right w:val="none" w:sz="0" w:space="0" w:color="auto"/>
                      </w:divBdr>
                      <w:divsChild>
                        <w:div w:id="1186015043">
                          <w:marLeft w:val="0"/>
                          <w:marRight w:val="0"/>
                          <w:marTop w:val="0"/>
                          <w:marBottom w:val="0"/>
                          <w:divBdr>
                            <w:top w:val="none" w:sz="0" w:space="0" w:color="auto"/>
                            <w:left w:val="none" w:sz="0" w:space="0" w:color="auto"/>
                            <w:bottom w:val="none" w:sz="0" w:space="0" w:color="auto"/>
                            <w:right w:val="none" w:sz="0" w:space="0" w:color="auto"/>
                          </w:divBdr>
                          <w:divsChild>
                            <w:div w:id="1325544266">
                              <w:marLeft w:val="0"/>
                              <w:marRight w:val="0"/>
                              <w:marTop w:val="0"/>
                              <w:marBottom w:val="0"/>
                              <w:divBdr>
                                <w:top w:val="none" w:sz="0" w:space="0" w:color="auto"/>
                                <w:left w:val="none" w:sz="0" w:space="0" w:color="auto"/>
                                <w:bottom w:val="none" w:sz="0" w:space="0" w:color="auto"/>
                                <w:right w:val="none" w:sz="0" w:space="0" w:color="auto"/>
                              </w:divBdr>
                              <w:divsChild>
                                <w:div w:id="134494064">
                                  <w:marLeft w:val="-225"/>
                                  <w:marRight w:val="-225"/>
                                  <w:marTop w:val="0"/>
                                  <w:marBottom w:val="0"/>
                                  <w:divBdr>
                                    <w:top w:val="none" w:sz="0" w:space="0" w:color="auto"/>
                                    <w:left w:val="none" w:sz="0" w:space="0" w:color="auto"/>
                                    <w:bottom w:val="none" w:sz="0" w:space="0" w:color="auto"/>
                                    <w:right w:val="none" w:sz="0" w:space="0" w:color="auto"/>
                                  </w:divBdr>
                                  <w:divsChild>
                                    <w:div w:id="2048555312">
                                      <w:marLeft w:val="0"/>
                                      <w:marRight w:val="0"/>
                                      <w:marTop w:val="0"/>
                                      <w:marBottom w:val="0"/>
                                      <w:divBdr>
                                        <w:top w:val="none" w:sz="0" w:space="0" w:color="auto"/>
                                        <w:left w:val="none" w:sz="0" w:space="0" w:color="auto"/>
                                        <w:bottom w:val="none" w:sz="0" w:space="0" w:color="auto"/>
                                        <w:right w:val="none" w:sz="0" w:space="0" w:color="auto"/>
                                      </w:divBdr>
                                      <w:divsChild>
                                        <w:div w:id="1600018802">
                                          <w:marLeft w:val="0"/>
                                          <w:marRight w:val="0"/>
                                          <w:marTop w:val="0"/>
                                          <w:marBottom w:val="0"/>
                                          <w:divBdr>
                                            <w:top w:val="none" w:sz="0" w:space="0" w:color="auto"/>
                                            <w:left w:val="none" w:sz="0" w:space="0" w:color="auto"/>
                                            <w:bottom w:val="none" w:sz="0" w:space="0" w:color="auto"/>
                                            <w:right w:val="none" w:sz="0" w:space="0" w:color="auto"/>
                                          </w:divBdr>
                                          <w:divsChild>
                                            <w:div w:id="808934018">
                                              <w:marLeft w:val="0"/>
                                              <w:marRight w:val="0"/>
                                              <w:marTop w:val="0"/>
                                              <w:marBottom w:val="450"/>
                                              <w:divBdr>
                                                <w:top w:val="none" w:sz="0" w:space="0" w:color="auto"/>
                                                <w:left w:val="none" w:sz="0" w:space="0" w:color="auto"/>
                                                <w:bottom w:val="none" w:sz="0" w:space="0" w:color="auto"/>
                                                <w:right w:val="none" w:sz="0" w:space="0" w:color="auto"/>
                                              </w:divBdr>
                                              <w:divsChild>
                                                <w:div w:id="498234994">
                                                  <w:marLeft w:val="0"/>
                                                  <w:marRight w:val="0"/>
                                                  <w:marTop w:val="0"/>
                                                  <w:marBottom w:val="0"/>
                                                  <w:divBdr>
                                                    <w:top w:val="none" w:sz="0" w:space="0" w:color="auto"/>
                                                    <w:left w:val="none" w:sz="0" w:space="0" w:color="auto"/>
                                                    <w:bottom w:val="none" w:sz="0" w:space="0" w:color="auto"/>
                                                    <w:right w:val="none" w:sz="0" w:space="0" w:color="auto"/>
                                                  </w:divBdr>
                                                  <w:divsChild>
                                                    <w:div w:id="1574965957">
                                                      <w:marLeft w:val="0"/>
                                                      <w:marRight w:val="0"/>
                                                      <w:marTop w:val="120"/>
                                                      <w:marBottom w:val="120"/>
                                                      <w:divBdr>
                                                        <w:top w:val="none" w:sz="0" w:space="0" w:color="auto"/>
                                                        <w:left w:val="none" w:sz="0" w:space="0" w:color="auto"/>
                                                        <w:bottom w:val="none" w:sz="0" w:space="0" w:color="auto"/>
                                                        <w:right w:val="none" w:sz="0" w:space="0" w:color="auto"/>
                                                      </w:divBdr>
                                                    </w:div>
                                                    <w:div w:id="199710552">
                                                      <w:marLeft w:val="0"/>
                                                      <w:marRight w:val="0"/>
                                                      <w:marTop w:val="120"/>
                                                      <w:marBottom w:val="120"/>
                                                      <w:divBdr>
                                                        <w:top w:val="none" w:sz="0" w:space="0" w:color="auto"/>
                                                        <w:left w:val="none" w:sz="0" w:space="0" w:color="auto"/>
                                                        <w:bottom w:val="none" w:sz="0" w:space="0" w:color="auto"/>
                                                        <w:right w:val="none" w:sz="0" w:space="0" w:color="auto"/>
                                                      </w:divBdr>
                                                    </w:div>
                                                    <w:div w:id="16005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365884">
                                      <w:marLeft w:val="0"/>
                                      <w:marRight w:val="0"/>
                                      <w:marTop w:val="0"/>
                                      <w:marBottom w:val="0"/>
                                      <w:divBdr>
                                        <w:top w:val="none" w:sz="0" w:space="0" w:color="auto"/>
                                        <w:left w:val="none" w:sz="0" w:space="0" w:color="auto"/>
                                        <w:bottom w:val="none" w:sz="0" w:space="0" w:color="auto"/>
                                        <w:right w:val="none" w:sz="0" w:space="0" w:color="auto"/>
                                      </w:divBdr>
                                      <w:divsChild>
                                        <w:div w:id="1533608889">
                                          <w:marLeft w:val="0"/>
                                          <w:marRight w:val="0"/>
                                          <w:marTop w:val="0"/>
                                          <w:marBottom w:val="600"/>
                                          <w:divBdr>
                                            <w:top w:val="none" w:sz="0" w:space="0" w:color="auto"/>
                                            <w:left w:val="none" w:sz="0" w:space="0" w:color="auto"/>
                                            <w:bottom w:val="none" w:sz="0" w:space="0" w:color="auto"/>
                                            <w:right w:val="none" w:sz="0" w:space="0" w:color="auto"/>
                                          </w:divBdr>
                                          <w:divsChild>
                                            <w:div w:id="1528180411">
                                              <w:marLeft w:val="0"/>
                                              <w:marRight w:val="0"/>
                                              <w:marTop w:val="0"/>
                                              <w:marBottom w:val="0"/>
                                              <w:divBdr>
                                                <w:top w:val="none" w:sz="0" w:space="0" w:color="auto"/>
                                                <w:left w:val="none" w:sz="0" w:space="0" w:color="auto"/>
                                                <w:bottom w:val="none" w:sz="0" w:space="0" w:color="auto"/>
                                                <w:right w:val="none" w:sz="0" w:space="0" w:color="auto"/>
                                              </w:divBdr>
                                            </w:div>
                                          </w:divsChild>
                                        </w:div>
                                        <w:div w:id="138551783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quipforequality.org/issues/special-education/" TargetMode="External"/><Relationship Id="rId13" Type="http://schemas.openxmlformats.org/officeDocument/2006/relationships/hyperlink" Target="https://www.teachthought.com/literacy/25-reading-strategies-that-work-in-every-content-area/" TargetMode="External"/><Relationship Id="rId18" Type="http://schemas.openxmlformats.org/officeDocument/2006/relationships/hyperlink" Target="https://www.teachthought.com/neuroscience-learning-41-terms-every-teacher-know/" TargetMode="External"/><Relationship Id="rId3" Type="http://schemas.openxmlformats.org/officeDocument/2006/relationships/webSettings" Target="webSettings.xml"/><Relationship Id="rId21" Type="http://schemas.openxmlformats.org/officeDocument/2006/relationships/hyperlink" Target="https://www.teachthought.com/learning/how-gamification-uncovers-nuance-in-the-learning-process/" TargetMode="External"/><Relationship Id="rId7" Type="http://schemas.openxmlformats.org/officeDocument/2006/relationships/hyperlink" Target="https://www.equipforequality.org/" TargetMode="External"/><Relationship Id="rId12" Type="http://schemas.openxmlformats.org/officeDocument/2006/relationships/hyperlink" Target="https://www.teachthought.com/technology/5-apps-for-note-taking-with-an-ipad/" TargetMode="External"/><Relationship Id="rId17" Type="http://schemas.openxmlformats.org/officeDocument/2006/relationships/hyperlink" Target="https://www.teachthought.com/learning/a-visual-summary-the-most-important-learning-theories/" TargetMode="External"/><Relationship Id="rId2" Type="http://schemas.openxmlformats.org/officeDocument/2006/relationships/settings" Target="settings.xml"/><Relationship Id="rId16" Type="http://schemas.openxmlformats.org/officeDocument/2006/relationships/hyperlink" Target="https://www.onenote.com/" TargetMode="External"/><Relationship Id="rId20" Type="http://schemas.openxmlformats.org/officeDocument/2006/relationships/hyperlink" Target="https://www.teachthought.com/learning/difference-gamification-game-based-learning/" TargetMode="External"/><Relationship Id="rId1" Type="http://schemas.openxmlformats.org/officeDocument/2006/relationships/styles" Target="styles.xml"/><Relationship Id="rId6" Type="http://schemas.openxmlformats.org/officeDocument/2006/relationships/hyperlink" Target="https://www.isbe.net/Documents/Illinois-Priority-Learning-Standards-2020-21.pdf" TargetMode="External"/><Relationship Id="rId11" Type="http://schemas.openxmlformats.org/officeDocument/2006/relationships/hyperlink" Target="https://www.chipublib.org/" TargetMode="External"/><Relationship Id="rId5" Type="http://schemas.openxmlformats.org/officeDocument/2006/relationships/hyperlink" Target="https://www.apa.org/monitor/2020/04/cover-kids-screens" TargetMode="External"/><Relationship Id="rId15" Type="http://schemas.openxmlformats.org/officeDocument/2006/relationships/hyperlink" Target="https://apps.apple.com/us/app/forest-stay-focused/id866450515" TargetMode="External"/><Relationship Id="rId23" Type="http://schemas.openxmlformats.org/officeDocument/2006/relationships/theme" Target="theme/theme1.xml"/><Relationship Id="rId10" Type="http://schemas.openxmlformats.org/officeDocument/2006/relationships/hyperlink" Target="http://www.cps.edu" TargetMode="External"/><Relationship Id="rId19" Type="http://schemas.openxmlformats.org/officeDocument/2006/relationships/hyperlink" Target="https://www.teachthought.com/learning/a-taxonomy-for-transfer-14-ways-learners-can-transfer-what-they-know/" TargetMode="External"/><Relationship Id="rId4" Type="http://schemas.openxmlformats.org/officeDocument/2006/relationships/hyperlink" Target="https://files.eric.ed.gov/fulltext/ED546474.pdf" TargetMode="External"/><Relationship Id="rId9" Type="http://schemas.openxmlformats.org/officeDocument/2006/relationships/hyperlink" Target="https://frcd.org" TargetMode="External"/><Relationship Id="rId14" Type="http://schemas.openxmlformats.org/officeDocument/2006/relationships/hyperlink" Target="https://www.teachthought.com/learning/made-background-noise-writi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1730</Words>
  <Characters>9862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2020-11-13T12:57:00Z</dcterms:created>
  <dcterms:modified xsi:type="dcterms:W3CDTF">2020-11-15T22:27:00Z</dcterms:modified>
</cp:coreProperties>
</file>